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91" w:rsidRPr="002C1A9F" w:rsidRDefault="00AF2591" w:rsidP="00F0620A">
      <w:pPr>
        <w:spacing w:after="0" w:line="276" w:lineRule="auto"/>
        <w:jc w:val="both"/>
        <w:rPr>
          <w:rFonts w:ascii="Arian AMU" w:hAnsi="Arian AMU" w:cs="Arian AMU"/>
          <w:b/>
          <w:sz w:val="20"/>
          <w:szCs w:val="20"/>
        </w:rPr>
      </w:pPr>
      <w:r w:rsidRPr="002C1A9F">
        <w:rPr>
          <w:rFonts w:ascii="Arian AMU" w:hAnsi="Arian AMU" w:cs="Arian AMU"/>
          <w:b/>
          <w:bCs/>
          <w:noProof/>
          <w:color w:val="003366"/>
          <w:sz w:val="20"/>
          <w:szCs w:val="20"/>
        </w:rPr>
        <w:drawing>
          <wp:inline distT="0" distB="0" distL="0" distR="0">
            <wp:extent cx="2301240" cy="807720"/>
            <wp:effectExtent l="0" t="0" r="3810" b="0"/>
            <wp:docPr id="1" name="Picture 1" descr="TI logo_text-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 logo_text-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91" w:rsidRPr="002C1A9F" w:rsidRDefault="00AF2591" w:rsidP="00F0620A">
      <w:pPr>
        <w:spacing w:after="0" w:line="276" w:lineRule="auto"/>
        <w:jc w:val="both"/>
        <w:rPr>
          <w:rFonts w:ascii="Arian AMU" w:hAnsi="Arian AMU" w:cs="Arian AMU"/>
          <w:b/>
          <w:sz w:val="20"/>
          <w:szCs w:val="20"/>
        </w:rPr>
      </w:pPr>
    </w:p>
    <w:p w:rsidR="00F0620A" w:rsidRPr="002C1A9F" w:rsidRDefault="00F0620A" w:rsidP="00F0620A">
      <w:pPr>
        <w:spacing w:after="0" w:line="276" w:lineRule="auto"/>
        <w:jc w:val="right"/>
        <w:rPr>
          <w:rFonts w:ascii="Arian AMU" w:hAnsi="Arian AMU" w:cs="Arian AMU"/>
          <w:b/>
          <w:sz w:val="20"/>
          <w:szCs w:val="20"/>
        </w:rPr>
      </w:pPr>
      <w:r w:rsidRPr="002C1A9F">
        <w:rPr>
          <w:rFonts w:ascii="Arian AMU" w:hAnsi="Arian AMU" w:cs="Arian AMU"/>
          <w:b/>
          <w:sz w:val="20"/>
          <w:szCs w:val="20"/>
        </w:rPr>
        <w:t>5 հոկտեմբերի, 2015</w:t>
      </w:r>
    </w:p>
    <w:p w:rsidR="00F0620A" w:rsidRPr="002C1A9F" w:rsidRDefault="00F0620A" w:rsidP="00F0620A">
      <w:pPr>
        <w:spacing w:after="0" w:line="276" w:lineRule="auto"/>
        <w:jc w:val="right"/>
        <w:rPr>
          <w:rFonts w:ascii="Arian AMU" w:hAnsi="Arian AMU" w:cs="Arian AMU"/>
          <w:b/>
          <w:sz w:val="20"/>
          <w:szCs w:val="20"/>
        </w:rPr>
      </w:pPr>
    </w:p>
    <w:p w:rsidR="00F0620A" w:rsidRPr="002C1A9F" w:rsidRDefault="00F0620A" w:rsidP="00F0620A">
      <w:pPr>
        <w:spacing w:after="0" w:line="276" w:lineRule="auto"/>
        <w:jc w:val="both"/>
        <w:rPr>
          <w:rFonts w:ascii="Arian AMU" w:hAnsi="Arian AMU" w:cs="Arian AMU"/>
          <w:b/>
          <w:sz w:val="20"/>
          <w:szCs w:val="20"/>
        </w:rPr>
      </w:pPr>
    </w:p>
    <w:p w:rsidR="00A912C5" w:rsidRPr="002C1A9F" w:rsidRDefault="00321B0C" w:rsidP="00F0620A">
      <w:pPr>
        <w:spacing w:after="0" w:line="276" w:lineRule="auto"/>
        <w:jc w:val="center"/>
        <w:rPr>
          <w:rFonts w:ascii="Arian AMU" w:hAnsi="Arian AMU" w:cs="Arian AMU"/>
          <w:b/>
          <w:sz w:val="20"/>
          <w:szCs w:val="20"/>
        </w:rPr>
      </w:pPr>
      <w:r w:rsidRPr="002C1A9F">
        <w:rPr>
          <w:rFonts w:ascii="Arian AMU" w:hAnsi="Arian AMU" w:cs="Arian AMU"/>
          <w:b/>
          <w:sz w:val="20"/>
          <w:szCs w:val="20"/>
        </w:rPr>
        <w:t>ԿԱՐԾԻՔ</w:t>
      </w:r>
      <w:r w:rsidRPr="002C1A9F">
        <w:rPr>
          <w:rFonts w:ascii="Arian AMU" w:hAnsi="Arian AMU" w:cs="Arian AMU"/>
          <w:b/>
          <w:sz w:val="20"/>
          <w:szCs w:val="20"/>
        </w:rPr>
        <w:br/>
      </w:r>
      <w:r w:rsidR="00882E43" w:rsidRPr="002C1A9F">
        <w:rPr>
          <w:rFonts w:ascii="Arian AMU" w:hAnsi="Arian AMU" w:cs="Arian AMU"/>
          <w:b/>
          <w:sz w:val="20"/>
          <w:szCs w:val="20"/>
        </w:rPr>
        <w:t>ս</w:t>
      </w:r>
      <w:r w:rsidR="00A912C5" w:rsidRPr="002C1A9F">
        <w:rPr>
          <w:rFonts w:ascii="Arian AMU" w:hAnsi="Arian AMU" w:cs="Arian AMU"/>
          <w:b/>
          <w:sz w:val="20"/>
          <w:szCs w:val="20"/>
        </w:rPr>
        <w:t xml:space="preserve">ահմանադրական </w:t>
      </w:r>
      <w:r w:rsidR="00420696" w:rsidRPr="002C1A9F">
        <w:rPr>
          <w:rFonts w:ascii="Arian AMU" w:hAnsi="Arian AMU" w:cs="Arian AMU"/>
          <w:b/>
          <w:sz w:val="20"/>
          <w:szCs w:val="20"/>
        </w:rPr>
        <w:t xml:space="preserve">փոփոխությունների նախատեսվող </w:t>
      </w:r>
      <w:r w:rsidR="00A912C5" w:rsidRPr="002C1A9F">
        <w:rPr>
          <w:rFonts w:ascii="Arian AMU" w:hAnsi="Arian AMU" w:cs="Arian AMU"/>
          <w:b/>
          <w:sz w:val="20"/>
          <w:szCs w:val="20"/>
        </w:rPr>
        <w:t>հանրաքվե</w:t>
      </w:r>
      <w:r w:rsidR="00FF27B6" w:rsidRPr="002C1A9F">
        <w:rPr>
          <w:rFonts w:ascii="Arian AMU" w:hAnsi="Arian AMU" w:cs="Arian AMU"/>
          <w:b/>
          <w:sz w:val="20"/>
          <w:szCs w:val="20"/>
        </w:rPr>
        <w:t>ի՝</w:t>
      </w:r>
      <w:r w:rsidR="00A912C5" w:rsidRPr="002C1A9F">
        <w:rPr>
          <w:rFonts w:ascii="Arian AMU" w:hAnsi="Arian AMU" w:cs="Arian AMU"/>
          <w:b/>
          <w:sz w:val="20"/>
          <w:szCs w:val="20"/>
        </w:rPr>
        <w:t xml:space="preserve"> միջազգային</w:t>
      </w:r>
      <w:r w:rsidRPr="002C1A9F">
        <w:rPr>
          <w:rFonts w:ascii="Arian AMU" w:hAnsi="Arian AMU" w:cs="Arian AMU"/>
          <w:b/>
          <w:sz w:val="20"/>
          <w:szCs w:val="20"/>
        </w:rPr>
        <w:t xml:space="preserve"> </w:t>
      </w:r>
      <w:r w:rsidR="00FF27B6" w:rsidRPr="002C1A9F">
        <w:rPr>
          <w:rFonts w:ascii="Arian AMU" w:hAnsi="Arian AMU" w:cs="Arian AMU"/>
          <w:b/>
          <w:sz w:val="20"/>
          <w:szCs w:val="20"/>
        </w:rPr>
        <w:t>ստանդարտներին</w:t>
      </w:r>
      <w:r w:rsidR="00A912C5" w:rsidRPr="002C1A9F">
        <w:rPr>
          <w:rFonts w:ascii="Arian AMU" w:hAnsi="Arian AMU" w:cs="Arian AMU"/>
          <w:b/>
          <w:sz w:val="20"/>
          <w:szCs w:val="20"/>
        </w:rPr>
        <w:t xml:space="preserve"> </w:t>
      </w:r>
      <w:r w:rsidR="004E1505" w:rsidRPr="002C1A9F">
        <w:rPr>
          <w:rFonts w:ascii="Arian AMU" w:hAnsi="Arian AMU" w:cs="Arian AMU"/>
          <w:b/>
          <w:sz w:val="20"/>
          <w:szCs w:val="20"/>
        </w:rPr>
        <w:t>անհամապատասխանության</w:t>
      </w:r>
      <w:r w:rsidR="00A912C5" w:rsidRPr="002C1A9F">
        <w:rPr>
          <w:rFonts w:ascii="Arian AMU" w:hAnsi="Arian AMU" w:cs="Arian AMU"/>
          <w:b/>
          <w:sz w:val="20"/>
          <w:szCs w:val="20"/>
        </w:rPr>
        <w:t xml:space="preserve"> վերաբերյալ</w:t>
      </w:r>
    </w:p>
    <w:p w:rsidR="002132FB" w:rsidRPr="002C1A9F" w:rsidRDefault="002132FB" w:rsidP="00F0620A">
      <w:p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</w:p>
    <w:p w:rsidR="002132FB" w:rsidRPr="002C1A9F" w:rsidRDefault="00FC2525" w:rsidP="00F0620A">
      <w:p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>2013 թ. սեպտեմբերի 4-ին ՀՀ նախագահ Սերժ Սարգսյանը միա</w:t>
      </w:r>
      <w:r w:rsidR="00FF27B6" w:rsidRPr="002C1A9F">
        <w:rPr>
          <w:rFonts w:ascii="Arian AMU" w:hAnsi="Arian AMU" w:cs="Arian AMU"/>
          <w:sz w:val="20"/>
          <w:szCs w:val="20"/>
        </w:rPr>
        <w:t>նձնյա</w:t>
      </w:r>
      <w:r w:rsidR="00C16AF3" w:rsidRPr="002C1A9F">
        <w:rPr>
          <w:rFonts w:ascii="Arian AMU" w:hAnsi="Arian AMU" w:cs="Arian AMU"/>
          <w:sz w:val="20"/>
          <w:szCs w:val="20"/>
        </w:rPr>
        <w:t xml:space="preserve"> </w:t>
      </w:r>
      <w:r w:rsidRPr="002C1A9F">
        <w:rPr>
          <w:rFonts w:ascii="Arian AMU" w:hAnsi="Arian AMU" w:cs="Arian AMU"/>
          <w:sz w:val="20"/>
          <w:szCs w:val="20"/>
        </w:rPr>
        <w:t xml:space="preserve">որոշում </w:t>
      </w:r>
      <w:r w:rsidR="00C16AF3" w:rsidRPr="002C1A9F">
        <w:rPr>
          <w:rFonts w:ascii="Arian AMU" w:hAnsi="Arian AMU" w:cs="Arian AMU"/>
          <w:sz w:val="20"/>
          <w:szCs w:val="20"/>
        </w:rPr>
        <w:t xml:space="preserve">է </w:t>
      </w:r>
      <w:r w:rsidRPr="002C1A9F">
        <w:rPr>
          <w:rFonts w:ascii="Arian AMU" w:hAnsi="Arian AMU" w:cs="Arian AMU"/>
          <w:sz w:val="20"/>
          <w:szCs w:val="20"/>
        </w:rPr>
        <w:t>կայացրե</w:t>
      </w:r>
      <w:r w:rsidR="00C16AF3" w:rsidRPr="002C1A9F">
        <w:rPr>
          <w:rFonts w:ascii="Arian AMU" w:hAnsi="Arian AMU" w:cs="Arian AMU"/>
          <w:sz w:val="20"/>
          <w:szCs w:val="20"/>
        </w:rPr>
        <w:t>լ</w:t>
      </w:r>
      <w:r w:rsidRPr="002C1A9F">
        <w:rPr>
          <w:rFonts w:ascii="Arian AMU" w:hAnsi="Arian AMU" w:cs="Arian AMU"/>
          <w:sz w:val="20"/>
          <w:szCs w:val="20"/>
        </w:rPr>
        <w:t xml:space="preserve"> </w:t>
      </w:r>
      <w:r w:rsidR="00C16AF3" w:rsidRPr="002C1A9F">
        <w:rPr>
          <w:rFonts w:ascii="Arian AMU" w:hAnsi="Arian AMU" w:cs="Arian AMU"/>
          <w:sz w:val="20"/>
          <w:szCs w:val="20"/>
        </w:rPr>
        <w:t xml:space="preserve">ՀՀ սահմանադրությունում փոփոխություններ կատարելու մասին </w:t>
      </w:r>
      <w:r w:rsidRPr="002C1A9F">
        <w:rPr>
          <w:rFonts w:ascii="Arian AMU" w:hAnsi="Arian AMU" w:cs="Arian AMU"/>
          <w:sz w:val="20"/>
          <w:szCs w:val="20"/>
        </w:rPr>
        <w:t>և</w:t>
      </w:r>
      <w:r w:rsidR="00E920BD" w:rsidRPr="002C1A9F">
        <w:rPr>
          <w:rFonts w:ascii="Arian AMU" w:hAnsi="Arian AMU" w:cs="Arian AMU"/>
          <w:sz w:val="20"/>
          <w:szCs w:val="20"/>
        </w:rPr>
        <w:t xml:space="preserve"> </w:t>
      </w:r>
      <w:r w:rsidR="00FF27B6" w:rsidRPr="002C1A9F">
        <w:rPr>
          <w:rFonts w:ascii="Arian AMU" w:hAnsi="Arian AMU" w:cs="Arian AMU"/>
          <w:sz w:val="20"/>
          <w:szCs w:val="20"/>
        </w:rPr>
        <w:t xml:space="preserve">ստեղծել է </w:t>
      </w:r>
      <w:r w:rsidR="00882E43" w:rsidRPr="002C1A9F">
        <w:rPr>
          <w:rFonts w:ascii="Arian AMU" w:hAnsi="Arian AMU" w:cs="Arian AMU"/>
          <w:sz w:val="20"/>
          <w:szCs w:val="20"/>
        </w:rPr>
        <w:t>ՀՀ նախագահին առընթեր սահմանադրական բարեփոխումների մասնագիտական հանձնաժողով</w:t>
      </w:r>
      <w:r w:rsidR="00882E43" w:rsidRPr="002C1A9F">
        <w:rPr>
          <w:rFonts w:ascii="Arian AMU" w:hAnsi="Arian AMU" w:cs="Arian AMU"/>
          <w:sz w:val="20"/>
          <w:szCs w:val="20"/>
          <w:vertAlign w:val="superscript"/>
        </w:rPr>
        <w:footnoteReference w:id="1"/>
      </w:r>
      <w:r w:rsidR="00882E43" w:rsidRPr="002C1A9F">
        <w:rPr>
          <w:rFonts w:ascii="Arian AMU" w:hAnsi="Arian AMU" w:cs="Arian AMU"/>
          <w:sz w:val="20"/>
          <w:szCs w:val="20"/>
        </w:rPr>
        <w:t>:</w:t>
      </w:r>
      <w:r w:rsidR="00FF27B6" w:rsidRPr="002C1A9F">
        <w:rPr>
          <w:rFonts w:ascii="Arian AMU" w:hAnsi="Arian AMU" w:cs="Arian AMU"/>
          <w:sz w:val="20"/>
          <w:szCs w:val="20"/>
        </w:rPr>
        <w:t xml:space="preserve"> </w:t>
      </w:r>
      <w:r w:rsidR="00882E43" w:rsidRPr="002C1A9F">
        <w:rPr>
          <w:rFonts w:ascii="Arian AMU" w:hAnsi="Arian AMU" w:cs="Arian AMU"/>
          <w:sz w:val="20"/>
          <w:szCs w:val="20"/>
        </w:rPr>
        <w:t>Մասնագիտական հանձնաժողովը մշակե</w:t>
      </w:r>
      <w:r w:rsidR="00C16AF3" w:rsidRPr="002C1A9F">
        <w:rPr>
          <w:rFonts w:ascii="Arian AMU" w:hAnsi="Arian AMU" w:cs="Arian AMU"/>
          <w:sz w:val="20"/>
          <w:szCs w:val="20"/>
        </w:rPr>
        <w:t>լ</w:t>
      </w:r>
      <w:r w:rsidR="00882E43" w:rsidRPr="002C1A9F">
        <w:rPr>
          <w:rFonts w:ascii="Arian AMU" w:hAnsi="Arian AMU" w:cs="Arian AMU"/>
          <w:sz w:val="20"/>
          <w:szCs w:val="20"/>
        </w:rPr>
        <w:t xml:space="preserve"> </w:t>
      </w:r>
      <w:r w:rsidR="00C16AF3" w:rsidRPr="002C1A9F">
        <w:rPr>
          <w:rFonts w:ascii="Arian AMU" w:hAnsi="Arian AMU" w:cs="Arian AMU"/>
          <w:sz w:val="20"/>
          <w:szCs w:val="20"/>
        </w:rPr>
        <w:t xml:space="preserve">է </w:t>
      </w:r>
      <w:hyperlink r:id="rId9" w:history="1">
        <w:r w:rsidR="00882E43" w:rsidRPr="002C1A9F">
          <w:rPr>
            <w:rFonts w:ascii="Arian AMU" w:hAnsi="Arian AMU" w:cs="Arian AMU"/>
            <w:sz w:val="20"/>
            <w:szCs w:val="20"/>
          </w:rPr>
          <w:t>ՀՀ սահմանադրական բարեփոխումների հայեցակարգ</w:t>
        </w:r>
      </w:hyperlink>
      <w:r w:rsidR="00420696" w:rsidRPr="002C1A9F">
        <w:rPr>
          <w:rFonts w:ascii="Arian AMU" w:hAnsi="Arian AMU" w:cs="Arian AMU"/>
          <w:sz w:val="20"/>
          <w:szCs w:val="20"/>
        </w:rPr>
        <w:t>ը</w:t>
      </w:r>
      <w:r w:rsidR="00882E43" w:rsidRPr="002C1A9F">
        <w:rPr>
          <w:rFonts w:ascii="Arian AMU" w:hAnsi="Arian AMU" w:cs="Arian AMU"/>
          <w:sz w:val="20"/>
          <w:szCs w:val="20"/>
        </w:rPr>
        <w:t xml:space="preserve"> և </w:t>
      </w:r>
      <w:r w:rsidR="00092EFD" w:rsidRPr="002C1A9F">
        <w:rPr>
          <w:rFonts w:ascii="Arian AMU" w:hAnsi="Arian AMU" w:cs="Arian AMU"/>
          <w:sz w:val="20"/>
          <w:szCs w:val="20"/>
        </w:rPr>
        <w:t xml:space="preserve">ՀՀ </w:t>
      </w:r>
      <w:hyperlink r:id="rId10" w:history="1">
        <w:r w:rsidR="00092EFD" w:rsidRPr="002C1A9F">
          <w:rPr>
            <w:rFonts w:ascii="Arian AMU" w:hAnsi="Arian AMU" w:cs="Arian AMU"/>
            <w:sz w:val="20"/>
            <w:szCs w:val="20"/>
          </w:rPr>
          <w:t>ս</w:t>
        </w:r>
        <w:r w:rsidR="00F94127" w:rsidRPr="002C1A9F">
          <w:rPr>
            <w:rFonts w:ascii="Arian AMU" w:hAnsi="Arian AMU" w:cs="Arian AMU"/>
            <w:sz w:val="20"/>
            <w:szCs w:val="20"/>
          </w:rPr>
          <w:t>ահմանադրական փոփոխությունների նախագիծ</w:t>
        </w:r>
      </w:hyperlink>
      <w:r w:rsidR="00420696" w:rsidRPr="002C1A9F">
        <w:rPr>
          <w:rFonts w:ascii="Arian AMU" w:hAnsi="Arian AMU" w:cs="Arian AMU"/>
          <w:sz w:val="20"/>
          <w:szCs w:val="20"/>
        </w:rPr>
        <w:t>ը</w:t>
      </w:r>
      <w:r w:rsidR="00F94127" w:rsidRPr="002C1A9F">
        <w:rPr>
          <w:rFonts w:ascii="Arian AMU" w:hAnsi="Arian AMU" w:cs="Arian AMU"/>
          <w:sz w:val="20"/>
          <w:szCs w:val="20"/>
        </w:rPr>
        <w:t xml:space="preserve">: Դրանք ներկայացվել են </w:t>
      </w:r>
      <w:r w:rsidR="00E920BD" w:rsidRPr="002C1A9F">
        <w:rPr>
          <w:rFonts w:ascii="Arian AMU" w:hAnsi="Arian AMU" w:cs="Arian AMU"/>
          <w:sz w:val="20"/>
          <w:szCs w:val="20"/>
        </w:rPr>
        <w:t xml:space="preserve">նաև </w:t>
      </w:r>
      <w:r w:rsidR="00F94127" w:rsidRPr="002C1A9F">
        <w:rPr>
          <w:rFonts w:ascii="Arian AMU" w:hAnsi="Arian AMU" w:cs="Arian AMU"/>
          <w:sz w:val="20"/>
          <w:szCs w:val="20"/>
        </w:rPr>
        <w:t>Եվրոպայի խորհրդի «Ժողովրդավարություն՝ իրավունքի միջոցով» եվրոպական հանձնաժողովին (</w:t>
      </w:r>
      <w:hyperlink r:id="rId11" w:history="1">
        <w:r w:rsidR="00F94127" w:rsidRPr="002C1A9F">
          <w:rPr>
            <w:rFonts w:ascii="Arian AMU" w:hAnsi="Arian AMU" w:cs="Arian AMU"/>
            <w:sz w:val="20"/>
            <w:szCs w:val="20"/>
          </w:rPr>
          <w:t>Վենետիկի հանձնաժողով</w:t>
        </w:r>
      </w:hyperlink>
      <w:r w:rsidR="00F94127" w:rsidRPr="002C1A9F">
        <w:rPr>
          <w:rFonts w:ascii="Arian AMU" w:hAnsi="Arian AMU" w:cs="Arian AMU"/>
          <w:sz w:val="20"/>
          <w:szCs w:val="20"/>
        </w:rPr>
        <w:t>), որն էլ 2014 թ. սեպտեմբերին</w:t>
      </w:r>
      <w:r w:rsidR="00A26EA3" w:rsidRPr="002C1A9F">
        <w:rPr>
          <w:rStyle w:val="FootnoteReference"/>
          <w:rFonts w:ascii="Arian AMU" w:hAnsi="Arian AMU" w:cs="Arian AMU"/>
          <w:sz w:val="20"/>
          <w:szCs w:val="20"/>
        </w:rPr>
        <w:footnoteReference w:id="2"/>
      </w:r>
      <w:r w:rsidR="00F94127" w:rsidRPr="002C1A9F">
        <w:rPr>
          <w:rFonts w:ascii="Arian AMU" w:hAnsi="Arian AMU" w:cs="Arian AMU"/>
          <w:sz w:val="20"/>
          <w:szCs w:val="20"/>
        </w:rPr>
        <w:t xml:space="preserve"> </w:t>
      </w:r>
      <w:r w:rsidR="00420696" w:rsidRPr="002C1A9F">
        <w:rPr>
          <w:rFonts w:ascii="Arian AMU" w:hAnsi="Arian AMU" w:cs="Arian AMU"/>
          <w:sz w:val="20"/>
          <w:szCs w:val="20"/>
        </w:rPr>
        <w:t xml:space="preserve">ներկայացրել </w:t>
      </w:r>
      <w:r w:rsidR="00E920BD" w:rsidRPr="002C1A9F">
        <w:rPr>
          <w:rFonts w:ascii="Arian AMU" w:hAnsi="Arian AMU" w:cs="Arian AMU"/>
          <w:sz w:val="20"/>
          <w:szCs w:val="20"/>
        </w:rPr>
        <w:t xml:space="preserve"> </w:t>
      </w:r>
      <w:r w:rsidR="00420696" w:rsidRPr="002C1A9F">
        <w:rPr>
          <w:rFonts w:ascii="Arian AMU" w:hAnsi="Arian AMU" w:cs="Arian AMU"/>
          <w:sz w:val="20"/>
          <w:szCs w:val="20"/>
        </w:rPr>
        <w:t xml:space="preserve"> իր </w:t>
      </w:r>
      <w:r w:rsidR="00C16AF3" w:rsidRPr="002C1A9F">
        <w:rPr>
          <w:rFonts w:ascii="Arian AMU" w:hAnsi="Arian AMU" w:cs="Arian AMU"/>
          <w:sz w:val="20"/>
          <w:szCs w:val="20"/>
        </w:rPr>
        <w:t>կարծիք</w:t>
      </w:r>
      <w:r w:rsidR="00420696" w:rsidRPr="002C1A9F">
        <w:rPr>
          <w:rFonts w:ascii="Arian AMU" w:hAnsi="Arian AMU" w:cs="Arian AMU"/>
          <w:sz w:val="20"/>
          <w:szCs w:val="20"/>
        </w:rPr>
        <w:t>ը</w:t>
      </w:r>
      <w:r w:rsidR="00C16AF3" w:rsidRPr="002C1A9F">
        <w:rPr>
          <w:rFonts w:ascii="Arian AMU" w:hAnsi="Arian AMU" w:cs="Arian AMU"/>
          <w:sz w:val="20"/>
          <w:szCs w:val="20"/>
        </w:rPr>
        <w:t xml:space="preserve"> </w:t>
      </w:r>
      <w:hyperlink r:id="rId12" w:history="1">
        <w:r w:rsidR="00092EFD" w:rsidRPr="002C1A9F">
          <w:rPr>
            <w:rFonts w:ascii="Arian AMU" w:hAnsi="Arian AMU" w:cs="Arian AMU"/>
            <w:sz w:val="20"/>
            <w:szCs w:val="20"/>
          </w:rPr>
          <w:t>ՀՀ սահմանադրական բարեփոխումների հայեցակարգ</w:t>
        </w:r>
      </w:hyperlink>
      <w:r w:rsidR="00092EFD" w:rsidRPr="002C1A9F">
        <w:rPr>
          <w:rFonts w:ascii="Arian AMU" w:hAnsi="Arian AMU" w:cs="Arian AMU"/>
          <w:sz w:val="20"/>
          <w:szCs w:val="20"/>
        </w:rPr>
        <w:t xml:space="preserve">ի, իսկ </w:t>
      </w:r>
      <w:r w:rsidR="007D41D7" w:rsidRPr="002C1A9F">
        <w:rPr>
          <w:rFonts w:ascii="Arian AMU" w:hAnsi="Arian AMU" w:cs="Arian AMU"/>
          <w:sz w:val="20"/>
          <w:szCs w:val="20"/>
        </w:rPr>
        <w:t xml:space="preserve">2015 թ. </w:t>
      </w:r>
      <w:r w:rsidR="00092EFD" w:rsidRPr="002C1A9F">
        <w:rPr>
          <w:rFonts w:ascii="Arian AMU" w:hAnsi="Arian AMU" w:cs="Arian AMU"/>
          <w:sz w:val="20"/>
          <w:szCs w:val="20"/>
        </w:rPr>
        <w:t>օգոստոսին</w:t>
      </w:r>
      <w:r w:rsidR="00092EFD" w:rsidRPr="002C1A9F">
        <w:rPr>
          <w:rStyle w:val="FootnoteReference"/>
          <w:rFonts w:ascii="Arian AMU" w:hAnsi="Arian AMU" w:cs="Arian AMU"/>
          <w:sz w:val="20"/>
          <w:szCs w:val="20"/>
        </w:rPr>
        <w:footnoteReference w:id="3"/>
      </w:r>
      <w:r w:rsidR="00092EFD" w:rsidRPr="002C1A9F">
        <w:rPr>
          <w:rFonts w:ascii="Arian AMU" w:hAnsi="Arian AMU" w:cs="Arian AMU"/>
          <w:sz w:val="20"/>
          <w:szCs w:val="20"/>
        </w:rPr>
        <w:t xml:space="preserve"> և սեպտեմբերին</w:t>
      </w:r>
      <w:r w:rsidR="007D41D7" w:rsidRPr="002C1A9F">
        <w:rPr>
          <w:rStyle w:val="FootnoteReference"/>
          <w:rFonts w:ascii="Arian AMU" w:hAnsi="Arian AMU" w:cs="Arian AMU"/>
          <w:sz w:val="20"/>
          <w:szCs w:val="20"/>
        </w:rPr>
        <w:footnoteReference w:id="4"/>
      </w:r>
      <w:r w:rsidR="00C16AF3" w:rsidRPr="002C1A9F">
        <w:rPr>
          <w:rFonts w:ascii="Arian AMU" w:hAnsi="Arian AMU" w:cs="Arian AMU"/>
          <w:sz w:val="20"/>
          <w:szCs w:val="20"/>
        </w:rPr>
        <w:t>՝</w:t>
      </w:r>
      <w:r w:rsidR="00092EFD" w:rsidRPr="002C1A9F">
        <w:rPr>
          <w:rFonts w:ascii="Arian AMU" w:hAnsi="Arian AMU" w:cs="Arian AMU"/>
          <w:sz w:val="20"/>
          <w:szCs w:val="20"/>
        </w:rPr>
        <w:t xml:space="preserve"> </w:t>
      </w:r>
      <w:hyperlink r:id="rId13" w:history="1">
        <w:r w:rsidR="00092EFD" w:rsidRPr="002C1A9F">
          <w:rPr>
            <w:rFonts w:ascii="Arian AMU" w:hAnsi="Arian AMU" w:cs="Arian AMU"/>
            <w:sz w:val="20"/>
            <w:szCs w:val="20"/>
          </w:rPr>
          <w:t xml:space="preserve"> նախնական կարծիք</w:t>
        </w:r>
        <w:r w:rsidR="00420696" w:rsidRPr="002C1A9F">
          <w:rPr>
            <w:rFonts w:ascii="Arian AMU" w:hAnsi="Arian AMU" w:cs="Arian AMU"/>
            <w:sz w:val="20"/>
            <w:szCs w:val="20"/>
          </w:rPr>
          <w:t>ը</w:t>
        </w:r>
        <w:r w:rsidR="00092EFD" w:rsidRPr="002C1A9F">
          <w:rPr>
            <w:rFonts w:ascii="Arian AMU" w:hAnsi="Arian AMU" w:cs="Arian AMU"/>
            <w:sz w:val="20"/>
            <w:szCs w:val="20"/>
          </w:rPr>
          <w:t xml:space="preserve"> ՀՀ ս</w:t>
        </w:r>
        <w:r w:rsidR="00F94127" w:rsidRPr="002C1A9F">
          <w:rPr>
            <w:rFonts w:ascii="Arian AMU" w:hAnsi="Arian AMU" w:cs="Arian AMU"/>
            <w:sz w:val="20"/>
            <w:szCs w:val="20"/>
          </w:rPr>
          <w:t>ահմանադրական փոփոխությունների նախագծ</w:t>
        </w:r>
      </w:hyperlink>
      <w:r w:rsidR="00092EFD" w:rsidRPr="002C1A9F">
        <w:rPr>
          <w:rFonts w:ascii="Arian AMU" w:hAnsi="Arian AMU" w:cs="Arian AMU"/>
          <w:sz w:val="20"/>
          <w:szCs w:val="20"/>
        </w:rPr>
        <w:t xml:space="preserve">ի առանձին գլուխների վերաբերյալ: </w:t>
      </w:r>
      <w:r w:rsidR="00706E26" w:rsidRPr="002C1A9F">
        <w:rPr>
          <w:rFonts w:ascii="Arian AMU" w:hAnsi="Arian AMU" w:cs="Arian AMU"/>
          <w:sz w:val="20"/>
          <w:szCs w:val="20"/>
        </w:rPr>
        <w:t>ՀՀ սահմանադրական փոփոխությունների տեքստի վերջնական և ավարտուն տարբերակը հրապ</w:t>
      </w:r>
      <w:r w:rsidR="00E920BD" w:rsidRPr="002C1A9F">
        <w:rPr>
          <w:rFonts w:ascii="Arian AMU" w:hAnsi="Arian AMU" w:cs="Arian AMU"/>
          <w:sz w:val="20"/>
          <w:szCs w:val="20"/>
        </w:rPr>
        <w:t>ա</w:t>
      </w:r>
      <w:r w:rsidR="00706E26" w:rsidRPr="002C1A9F">
        <w:rPr>
          <w:rFonts w:ascii="Arian AMU" w:hAnsi="Arian AMU" w:cs="Arian AMU"/>
          <w:sz w:val="20"/>
          <w:szCs w:val="20"/>
        </w:rPr>
        <w:t>րակվե</w:t>
      </w:r>
      <w:r w:rsidR="00C16AF3" w:rsidRPr="002C1A9F">
        <w:rPr>
          <w:rFonts w:ascii="Arian AMU" w:hAnsi="Arian AMU" w:cs="Arian AMU"/>
          <w:sz w:val="20"/>
          <w:szCs w:val="20"/>
        </w:rPr>
        <w:t>լ է</w:t>
      </w:r>
      <w:r w:rsidR="00706E26" w:rsidRPr="002C1A9F">
        <w:rPr>
          <w:rFonts w:ascii="Arian AMU" w:hAnsi="Arian AMU" w:cs="Arian AMU"/>
          <w:sz w:val="20"/>
          <w:szCs w:val="20"/>
        </w:rPr>
        <w:t xml:space="preserve"> 2015 թ. օգոստոսի 21-ին՝ ներկայացվելով ՀՀ ազգային ժողով: </w:t>
      </w:r>
      <w:r w:rsidR="00C16AF3" w:rsidRPr="002C1A9F">
        <w:rPr>
          <w:rFonts w:ascii="Arian AMU" w:hAnsi="Arian AMU" w:cs="Arian AMU"/>
          <w:sz w:val="20"/>
          <w:szCs w:val="20"/>
        </w:rPr>
        <w:t>Նախագիծը ն</w:t>
      </w:r>
      <w:r w:rsidR="00706E26" w:rsidRPr="002C1A9F">
        <w:rPr>
          <w:rFonts w:ascii="Arian AMU" w:hAnsi="Arian AMU" w:cs="Arian AMU"/>
          <w:sz w:val="20"/>
          <w:szCs w:val="20"/>
        </w:rPr>
        <w:t xml:space="preserve">երկայումս </w:t>
      </w:r>
      <w:r w:rsidR="00C16AF3" w:rsidRPr="002C1A9F">
        <w:rPr>
          <w:rFonts w:ascii="Arian AMU" w:hAnsi="Arian AMU" w:cs="Arian AMU"/>
          <w:sz w:val="20"/>
          <w:szCs w:val="20"/>
        </w:rPr>
        <w:t xml:space="preserve">խորհրդարանական </w:t>
      </w:r>
      <w:r w:rsidR="00706E26" w:rsidRPr="002C1A9F">
        <w:rPr>
          <w:rFonts w:ascii="Arian AMU" w:hAnsi="Arian AMU" w:cs="Arian AMU"/>
          <w:sz w:val="20"/>
          <w:szCs w:val="20"/>
        </w:rPr>
        <w:t>քննարկ</w:t>
      </w:r>
      <w:r w:rsidR="00C16AF3" w:rsidRPr="002C1A9F">
        <w:rPr>
          <w:rFonts w:ascii="Arian AMU" w:hAnsi="Arian AMU" w:cs="Arian AMU"/>
          <w:sz w:val="20"/>
          <w:szCs w:val="20"/>
        </w:rPr>
        <w:t>ման փուլում</w:t>
      </w:r>
      <w:r w:rsidR="00706E26" w:rsidRPr="002C1A9F">
        <w:rPr>
          <w:rFonts w:ascii="Arian AMU" w:hAnsi="Arian AMU" w:cs="Arian AMU"/>
          <w:sz w:val="20"/>
          <w:szCs w:val="20"/>
        </w:rPr>
        <w:t xml:space="preserve"> է</w:t>
      </w:r>
      <w:r w:rsidR="00C16AF3" w:rsidRPr="002C1A9F">
        <w:rPr>
          <w:rFonts w:ascii="Arian AMU" w:hAnsi="Arian AMU" w:cs="Arian AMU"/>
          <w:sz w:val="20"/>
          <w:szCs w:val="20"/>
        </w:rPr>
        <w:t>,</w:t>
      </w:r>
      <w:r w:rsidR="00706E26" w:rsidRPr="002C1A9F">
        <w:rPr>
          <w:rFonts w:ascii="Arian AMU" w:hAnsi="Arian AMU" w:cs="Arian AMU"/>
          <w:sz w:val="20"/>
          <w:szCs w:val="20"/>
        </w:rPr>
        <w:t xml:space="preserve"> </w:t>
      </w:r>
      <w:r w:rsidR="00FF27B6" w:rsidRPr="002C1A9F">
        <w:rPr>
          <w:rFonts w:ascii="Arian AMU" w:hAnsi="Arian AMU" w:cs="Arian AMU"/>
          <w:sz w:val="20"/>
          <w:szCs w:val="20"/>
        </w:rPr>
        <w:t>իսկ հանրաքվեն, ո</w:t>
      </w:r>
      <w:r w:rsidR="00706E26" w:rsidRPr="002C1A9F">
        <w:rPr>
          <w:rFonts w:ascii="Arian AMU" w:hAnsi="Arian AMU" w:cs="Arian AMU"/>
          <w:sz w:val="20"/>
          <w:szCs w:val="20"/>
        </w:rPr>
        <w:t>չ պաշտոնական աղբյուրների հ</w:t>
      </w:r>
      <w:r w:rsidR="00CD2E1B" w:rsidRPr="002C1A9F">
        <w:rPr>
          <w:rFonts w:ascii="Arian AMU" w:hAnsi="Arian AMU" w:cs="Arian AMU"/>
          <w:sz w:val="20"/>
          <w:szCs w:val="20"/>
        </w:rPr>
        <w:t>ամաձայն</w:t>
      </w:r>
      <w:r w:rsidR="00FF27B6" w:rsidRPr="002C1A9F">
        <w:rPr>
          <w:rFonts w:ascii="Arian AMU" w:hAnsi="Arian AMU" w:cs="Arian AMU"/>
          <w:sz w:val="20"/>
          <w:szCs w:val="20"/>
        </w:rPr>
        <w:t>,</w:t>
      </w:r>
      <w:r w:rsidR="00706E26" w:rsidRPr="002C1A9F">
        <w:rPr>
          <w:rFonts w:ascii="Arian AMU" w:hAnsi="Arian AMU" w:cs="Arian AMU"/>
          <w:sz w:val="20"/>
          <w:szCs w:val="20"/>
        </w:rPr>
        <w:t xml:space="preserve"> նախատեսվում է </w:t>
      </w:r>
      <w:r w:rsidR="007A02C6" w:rsidRPr="002C1A9F">
        <w:rPr>
          <w:rFonts w:ascii="Arian AMU" w:hAnsi="Arian AMU" w:cs="Arian AMU"/>
          <w:sz w:val="20"/>
          <w:szCs w:val="20"/>
        </w:rPr>
        <w:t>անցկացնել դեկտեմբերի սկ</w:t>
      </w:r>
      <w:r w:rsidR="004E1505" w:rsidRPr="002C1A9F">
        <w:rPr>
          <w:rFonts w:ascii="Arian AMU" w:hAnsi="Arian AMU" w:cs="Arian AMU"/>
          <w:sz w:val="20"/>
          <w:szCs w:val="20"/>
        </w:rPr>
        <w:t>զբին</w:t>
      </w:r>
      <w:r w:rsidR="00706E26" w:rsidRPr="002C1A9F">
        <w:rPr>
          <w:rFonts w:ascii="Arian AMU" w:hAnsi="Arian AMU" w:cs="Arian AMU"/>
          <w:sz w:val="20"/>
          <w:szCs w:val="20"/>
        </w:rPr>
        <w:t xml:space="preserve">: </w:t>
      </w:r>
    </w:p>
    <w:p w:rsidR="00CC3B3E" w:rsidRPr="002C1A9F" w:rsidRDefault="008017CD" w:rsidP="00F0620A">
      <w:pPr>
        <w:spacing w:after="0" w:line="276" w:lineRule="auto"/>
        <w:ind w:firstLine="720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>ՀՀ սահմանադրությ</w:t>
      </w:r>
      <w:r w:rsidR="00917956" w:rsidRPr="002C1A9F">
        <w:rPr>
          <w:rFonts w:ascii="Arian AMU" w:hAnsi="Arian AMU" w:cs="Arian AMU"/>
          <w:sz w:val="20"/>
          <w:szCs w:val="20"/>
        </w:rPr>
        <w:t>ունում</w:t>
      </w:r>
      <w:r w:rsidRPr="002C1A9F">
        <w:rPr>
          <w:rFonts w:ascii="Arian AMU" w:hAnsi="Arian AMU" w:cs="Arian AMU"/>
          <w:sz w:val="20"/>
          <w:szCs w:val="20"/>
        </w:rPr>
        <w:t xml:space="preserve"> առաջարկվող փոփոխություններն ընդգրկում են հարցերի լայն շրջանակ</w:t>
      </w:r>
      <w:r w:rsidR="00292395" w:rsidRPr="002C1A9F">
        <w:rPr>
          <w:rFonts w:ascii="Arian AMU" w:hAnsi="Arian AMU" w:cs="Arian AMU"/>
          <w:sz w:val="20"/>
          <w:szCs w:val="20"/>
        </w:rPr>
        <w:t>,</w:t>
      </w:r>
      <w:r w:rsidRPr="002C1A9F">
        <w:rPr>
          <w:rFonts w:ascii="Arian AMU" w:hAnsi="Arian AMU" w:cs="Arian AMU"/>
          <w:sz w:val="20"/>
          <w:szCs w:val="20"/>
        </w:rPr>
        <w:t xml:space="preserve"> </w:t>
      </w:r>
      <w:r w:rsidR="00CD2E1B" w:rsidRPr="002C1A9F">
        <w:rPr>
          <w:rFonts w:ascii="Arian AMU" w:hAnsi="Arian AMU" w:cs="Arian AMU"/>
          <w:sz w:val="20"/>
          <w:szCs w:val="20"/>
        </w:rPr>
        <w:t>և</w:t>
      </w:r>
      <w:r w:rsidR="00FF27B6" w:rsidRPr="002C1A9F">
        <w:rPr>
          <w:rFonts w:ascii="Arian AMU" w:hAnsi="Arian AMU" w:cs="Arian AMU"/>
          <w:sz w:val="20"/>
          <w:szCs w:val="20"/>
        </w:rPr>
        <w:t xml:space="preserve"> բացի 1-ից և 2-</w:t>
      </w:r>
      <w:r w:rsidR="00292395" w:rsidRPr="002C1A9F">
        <w:rPr>
          <w:rFonts w:ascii="Arian AMU" w:hAnsi="Arian AMU" w:cs="Arian AMU"/>
          <w:sz w:val="20"/>
          <w:szCs w:val="20"/>
        </w:rPr>
        <w:t>րդ հոդվածներ</w:t>
      </w:r>
      <w:r w:rsidR="00FF27B6" w:rsidRPr="002C1A9F">
        <w:rPr>
          <w:rFonts w:ascii="Arian AMU" w:hAnsi="Arian AMU" w:cs="Arian AMU"/>
          <w:sz w:val="20"/>
          <w:szCs w:val="20"/>
        </w:rPr>
        <w:t>ից</w:t>
      </w:r>
      <w:r w:rsidR="00CD2E1B" w:rsidRPr="002C1A9F">
        <w:rPr>
          <w:rFonts w:ascii="Arian AMU" w:hAnsi="Arian AMU" w:cs="Arian AMU"/>
          <w:sz w:val="20"/>
          <w:szCs w:val="20"/>
        </w:rPr>
        <w:t xml:space="preserve"> </w:t>
      </w:r>
      <w:r w:rsidR="00292395" w:rsidRPr="002C1A9F">
        <w:rPr>
          <w:rFonts w:ascii="Arian AMU" w:hAnsi="Arian AMU" w:cs="Arian AMU"/>
          <w:sz w:val="20"/>
          <w:szCs w:val="20"/>
        </w:rPr>
        <w:t xml:space="preserve"> մյուս</w:t>
      </w:r>
      <w:r w:rsidR="00CD2E1B" w:rsidRPr="002C1A9F">
        <w:rPr>
          <w:rFonts w:ascii="Arian AMU" w:hAnsi="Arian AMU" w:cs="Arian AMU"/>
          <w:sz w:val="20"/>
          <w:szCs w:val="20"/>
        </w:rPr>
        <w:t xml:space="preserve"> բոլոր հոդվածներում</w:t>
      </w:r>
      <w:r w:rsidR="00292395" w:rsidRPr="002C1A9F">
        <w:rPr>
          <w:rFonts w:ascii="Arian AMU" w:hAnsi="Arian AMU" w:cs="Arian AMU"/>
          <w:sz w:val="20"/>
          <w:szCs w:val="20"/>
        </w:rPr>
        <w:t xml:space="preserve"> կլինեն փոփոխություններ</w:t>
      </w:r>
      <w:r w:rsidR="00CD2E1B" w:rsidRPr="002C1A9F">
        <w:rPr>
          <w:rFonts w:ascii="Arian AMU" w:hAnsi="Arian AMU" w:cs="Arian AMU"/>
          <w:sz w:val="20"/>
          <w:szCs w:val="20"/>
        </w:rPr>
        <w:t>, ինչ</w:t>
      </w:r>
      <w:r w:rsidR="00917956" w:rsidRPr="002C1A9F">
        <w:rPr>
          <w:rFonts w:ascii="Arian AMU" w:hAnsi="Arian AMU" w:cs="Arian AMU"/>
          <w:sz w:val="20"/>
          <w:szCs w:val="20"/>
        </w:rPr>
        <w:t>ը</w:t>
      </w:r>
      <w:r w:rsidR="007A02C6" w:rsidRPr="002C1A9F">
        <w:rPr>
          <w:rFonts w:ascii="Arian AMU" w:hAnsi="Arian AMU" w:cs="Arian AMU"/>
          <w:sz w:val="20"/>
          <w:szCs w:val="20"/>
        </w:rPr>
        <w:t xml:space="preserve"> </w:t>
      </w:r>
      <w:r w:rsidR="00917956" w:rsidRPr="002C1A9F">
        <w:rPr>
          <w:rFonts w:ascii="Arian AMU" w:hAnsi="Arian AMU" w:cs="Arian AMU"/>
          <w:sz w:val="20"/>
          <w:szCs w:val="20"/>
        </w:rPr>
        <w:t xml:space="preserve">հիմք է տալիս </w:t>
      </w:r>
      <w:r w:rsidR="00292395" w:rsidRPr="002C1A9F">
        <w:rPr>
          <w:rFonts w:ascii="Arian AMU" w:hAnsi="Arian AMU" w:cs="Arian AMU"/>
          <w:sz w:val="20"/>
          <w:szCs w:val="20"/>
        </w:rPr>
        <w:t xml:space="preserve"> փոփոխությունների </w:t>
      </w:r>
      <w:r w:rsidR="00FF27B6" w:rsidRPr="002C1A9F">
        <w:rPr>
          <w:rFonts w:ascii="Arian AMU" w:hAnsi="Arian AMU" w:cs="Arian AMU"/>
          <w:sz w:val="20"/>
          <w:szCs w:val="20"/>
        </w:rPr>
        <w:t>առաջարկն ավելի շուտ</w:t>
      </w:r>
      <w:r w:rsidR="00917956" w:rsidRPr="002C1A9F">
        <w:rPr>
          <w:rFonts w:ascii="Arian AMU" w:hAnsi="Arian AMU" w:cs="Arian AMU"/>
          <w:sz w:val="20"/>
          <w:szCs w:val="20"/>
        </w:rPr>
        <w:t xml:space="preserve"> որակել որպես </w:t>
      </w:r>
      <w:r w:rsidR="00CD2E1B" w:rsidRPr="002C1A9F">
        <w:rPr>
          <w:rFonts w:ascii="Arian AMU" w:hAnsi="Arian AMU" w:cs="Arian AMU"/>
          <w:sz w:val="20"/>
          <w:szCs w:val="20"/>
        </w:rPr>
        <w:t>նոր սահմ</w:t>
      </w:r>
      <w:r w:rsidR="00917956" w:rsidRPr="002C1A9F">
        <w:rPr>
          <w:rFonts w:ascii="Arian AMU" w:hAnsi="Arian AMU" w:cs="Arian AMU"/>
          <w:sz w:val="20"/>
          <w:szCs w:val="20"/>
        </w:rPr>
        <w:t>ա</w:t>
      </w:r>
      <w:r w:rsidR="00CD2E1B" w:rsidRPr="002C1A9F">
        <w:rPr>
          <w:rFonts w:ascii="Arian AMU" w:hAnsi="Arian AMU" w:cs="Arian AMU"/>
          <w:sz w:val="20"/>
          <w:szCs w:val="20"/>
        </w:rPr>
        <w:t>նադրություն</w:t>
      </w:r>
      <w:r w:rsidR="00917956" w:rsidRPr="002C1A9F">
        <w:rPr>
          <w:rFonts w:ascii="Arian AMU" w:hAnsi="Arian AMU" w:cs="Arian AMU"/>
          <w:sz w:val="20"/>
          <w:szCs w:val="20"/>
        </w:rPr>
        <w:t xml:space="preserve">, քան </w:t>
      </w:r>
      <w:r w:rsidR="00CD2E1B" w:rsidRPr="002C1A9F">
        <w:rPr>
          <w:rFonts w:ascii="Arian AMU" w:hAnsi="Arian AMU" w:cs="Arian AMU"/>
          <w:sz w:val="20"/>
          <w:szCs w:val="20"/>
        </w:rPr>
        <w:t xml:space="preserve">փոփոխություն: </w:t>
      </w:r>
      <w:r w:rsidR="00FF27B6" w:rsidRPr="002C1A9F">
        <w:rPr>
          <w:rFonts w:ascii="Arian AMU" w:hAnsi="Arian AMU" w:cs="Arian AMU"/>
          <w:sz w:val="20"/>
          <w:szCs w:val="20"/>
        </w:rPr>
        <w:t>Եվ</w:t>
      </w:r>
      <w:r w:rsidR="00917956" w:rsidRPr="002C1A9F">
        <w:rPr>
          <w:rFonts w:ascii="Arian AMU" w:hAnsi="Arian AMU" w:cs="Arian AMU"/>
          <w:sz w:val="20"/>
          <w:szCs w:val="20"/>
        </w:rPr>
        <w:t xml:space="preserve"> որ ա</w:t>
      </w:r>
      <w:r w:rsidR="00FF27B6" w:rsidRPr="002C1A9F">
        <w:rPr>
          <w:rFonts w:ascii="Arian AMU" w:hAnsi="Arian AMU" w:cs="Arian AMU"/>
          <w:sz w:val="20"/>
          <w:szCs w:val="20"/>
        </w:rPr>
        <w:t>մենա</w:t>
      </w:r>
      <w:r w:rsidR="00917956" w:rsidRPr="002C1A9F">
        <w:rPr>
          <w:rFonts w:ascii="Arian AMU" w:hAnsi="Arian AMU" w:cs="Arian AMU"/>
          <w:sz w:val="20"/>
          <w:szCs w:val="20"/>
        </w:rPr>
        <w:t>կարևոր</w:t>
      </w:r>
      <w:r w:rsidR="00FF27B6" w:rsidRPr="002C1A9F">
        <w:rPr>
          <w:rFonts w:ascii="Arian AMU" w:hAnsi="Arian AMU" w:cs="Arian AMU"/>
          <w:sz w:val="20"/>
          <w:szCs w:val="20"/>
        </w:rPr>
        <w:t>ն</w:t>
      </w:r>
      <w:r w:rsidR="00917956" w:rsidRPr="002C1A9F">
        <w:rPr>
          <w:rFonts w:ascii="Arian AMU" w:hAnsi="Arian AMU" w:cs="Arian AMU"/>
          <w:sz w:val="20"/>
          <w:szCs w:val="20"/>
        </w:rPr>
        <w:t xml:space="preserve"> է,</w:t>
      </w:r>
      <w:r w:rsidR="00CD2E1B" w:rsidRPr="002C1A9F">
        <w:rPr>
          <w:rFonts w:ascii="Arian AMU" w:hAnsi="Arian AMU" w:cs="Arian AMU"/>
          <w:sz w:val="20"/>
          <w:szCs w:val="20"/>
        </w:rPr>
        <w:t xml:space="preserve"> առաջարկվող փոփոխություններով նախատեսվում է փոխել երկր</w:t>
      </w:r>
      <w:r w:rsidR="00917956" w:rsidRPr="002C1A9F">
        <w:rPr>
          <w:rFonts w:ascii="Arian AMU" w:hAnsi="Arian AMU" w:cs="Arian AMU"/>
          <w:sz w:val="20"/>
          <w:szCs w:val="20"/>
        </w:rPr>
        <w:t>ի</w:t>
      </w:r>
      <w:r w:rsidR="00CD2E1B" w:rsidRPr="002C1A9F">
        <w:rPr>
          <w:rFonts w:ascii="Arian AMU" w:hAnsi="Arian AMU" w:cs="Arian AMU"/>
          <w:sz w:val="20"/>
          <w:szCs w:val="20"/>
        </w:rPr>
        <w:t xml:space="preserve"> կառավարման համակարգը՝ կիսանախագահականից </w:t>
      </w:r>
      <w:r w:rsidR="00917956" w:rsidRPr="002C1A9F">
        <w:rPr>
          <w:rFonts w:ascii="Arian AMU" w:hAnsi="Arian AMU" w:cs="Arian AMU"/>
          <w:sz w:val="20"/>
          <w:szCs w:val="20"/>
        </w:rPr>
        <w:t>ան</w:t>
      </w:r>
      <w:r w:rsidR="00E920BD" w:rsidRPr="002C1A9F">
        <w:rPr>
          <w:rFonts w:ascii="Arian AMU" w:hAnsi="Arian AMU" w:cs="Arian AMU"/>
          <w:sz w:val="20"/>
          <w:szCs w:val="20"/>
        </w:rPr>
        <w:t>ց</w:t>
      </w:r>
      <w:r w:rsidR="00917956" w:rsidRPr="002C1A9F">
        <w:rPr>
          <w:rFonts w:ascii="Arian AMU" w:hAnsi="Arian AMU" w:cs="Arian AMU"/>
          <w:sz w:val="20"/>
          <w:szCs w:val="20"/>
        </w:rPr>
        <w:t>նել</w:t>
      </w:r>
      <w:r w:rsidR="00CD2E1B" w:rsidRPr="002C1A9F">
        <w:rPr>
          <w:rFonts w:ascii="Arian AMU" w:hAnsi="Arian AMU" w:cs="Arian AMU"/>
          <w:sz w:val="20"/>
          <w:szCs w:val="20"/>
        </w:rPr>
        <w:t xml:space="preserve"> </w:t>
      </w:r>
      <w:r w:rsidR="00292395" w:rsidRPr="002C1A9F">
        <w:rPr>
          <w:rFonts w:ascii="Arian AMU" w:hAnsi="Arian AMU" w:cs="Arian AMU"/>
          <w:sz w:val="20"/>
          <w:szCs w:val="20"/>
        </w:rPr>
        <w:t xml:space="preserve"> կառավարման </w:t>
      </w:r>
      <w:r w:rsidR="00CD2E1B" w:rsidRPr="002C1A9F">
        <w:rPr>
          <w:rFonts w:ascii="Arian AMU" w:hAnsi="Arian AMU" w:cs="Arian AMU"/>
          <w:sz w:val="20"/>
          <w:szCs w:val="20"/>
        </w:rPr>
        <w:t>խորհրդարանական</w:t>
      </w:r>
      <w:r w:rsidR="00292395" w:rsidRPr="002C1A9F">
        <w:rPr>
          <w:rFonts w:ascii="Arian AMU" w:hAnsi="Arian AMU" w:cs="Arian AMU"/>
          <w:sz w:val="20"/>
          <w:szCs w:val="20"/>
        </w:rPr>
        <w:t xml:space="preserve"> համակարգ</w:t>
      </w:r>
      <w:r w:rsidR="00CD2E1B" w:rsidRPr="002C1A9F">
        <w:rPr>
          <w:rFonts w:ascii="Arian AMU" w:hAnsi="Arian AMU" w:cs="Arian AMU"/>
          <w:sz w:val="20"/>
          <w:szCs w:val="20"/>
        </w:rPr>
        <w:t xml:space="preserve">ի, </w:t>
      </w:r>
      <w:r w:rsidR="00E920BD" w:rsidRPr="002C1A9F">
        <w:rPr>
          <w:rFonts w:ascii="Arian AMU" w:hAnsi="Arian AMU" w:cs="Arian AMU"/>
          <w:sz w:val="20"/>
          <w:szCs w:val="20"/>
        </w:rPr>
        <w:t>ամրապնդել և կայուն դարձնել մեծամասնության իշխանությունը խորհրդարա</w:t>
      </w:r>
      <w:r w:rsidR="00292395" w:rsidRPr="002C1A9F">
        <w:rPr>
          <w:rFonts w:ascii="Arian AMU" w:hAnsi="Arian AMU" w:cs="Arian AMU"/>
          <w:sz w:val="20"/>
          <w:szCs w:val="20"/>
        </w:rPr>
        <w:t>ն</w:t>
      </w:r>
      <w:r w:rsidR="00E920BD" w:rsidRPr="002C1A9F">
        <w:rPr>
          <w:rFonts w:ascii="Arian AMU" w:hAnsi="Arian AMU" w:cs="Arian AMU"/>
          <w:sz w:val="20"/>
          <w:szCs w:val="20"/>
        </w:rPr>
        <w:t xml:space="preserve">ում, </w:t>
      </w:r>
      <w:r w:rsidR="00CD2E1B" w:rsidRPr="002C1A9F">
        <w:rPr>
          <w:rFonts w:ascii="Arian AMU" w:hAnsi="Arian AMU" w:cs="Arian AMU"/>
          <w:sz w:val="20"/>
          <w:szCs w:val="20"/>
        </w:rPr>
        <w:t xml:space="preserve">արմատապես փոխել </w:t>
      </w:r>
      <w:r w:rsidR="00E920BD" w:rsidRPr="002C1A9F">
        <w:rPr>
          <w:rFonts w:ascii="Arian AMU" w:hAnsi="Arian AMU" w:cs="Arian AMU"/>
          <w:iCs/>
          <w:sz w:val="20"/>
          <w:szCs w:val="20"/>
        </w:rPr>
        <w:t>զսպումների և հակակշիռների</w:t>
      </w:r>
      <w:r w:rsidR="002C1A9F" w:rsidRPr="002C1A9F">
        <w:rPr>
          <w:rFonts w:ascii="Arian AMU" w:hAnsi="Arian AMU" w:cs="Arian AMU"/>
          <w:iCs/>
          <w:sz w:val="20"/>
          <w:szCs w:val="20"/>
        </w:rPr>
        <w:t xml:space="preserve"> </w:t>
      </w:r>
      <w:r w:rsidR="00292395" w:rsidRPr="002C1A9F">
        <w:rPr>
          <w:rFonts w:ascii="Arian AMU" w:hAnsi="Arian AMU" w:cs="Arian AMU"/>
          <w:sz w:val="20"/>
          <w:szCs w:val="20"/>
        </w:rPr>
        <w:t>մեխանիզմը</w:t>
      </w:r>
      <w:r w:rsidR="0013666F" w:rsidRPr="002C1A9F">
        <w:rPr>
          <w:rFonts w:ascii="Arian AMU" w:hAnsi="Arian AMU" w:cs="Arian AMU"/>
          <w:sz w:val="20"/>
          <w:szCs w:val="20"/>
        </w:rPr>
        <w:t xml:space="preserve">, </w:t>
      </w:r>
      <w:r w:rsidR="00292395" w:rsidRPr="002C1A9F">
        <w:rPr>
          <w:rFonts w:ascii="Arian AMU" w:hAnsi="Arian AMU" w:cs="Arian AMU"/>
          <w:sz w:val="20"/>
          <w:szCs w:val="20"/>
        </w:rPr>
        <w:t xml:space="preserve">վերացնել պետության </w:t>
      </w:r>
      <w:r w:rsidR="00CC3B3E" w:rsidRPr="002C1A9F">
        <w:rPr>
          <w:rFonts w:ascii="Arian AMU" w:hAnsi="Arian AMU" w:cs="Arian AMU"/>
          <w:sz w:val="20"/>
          <w:szCs w:val="20"/>
        </w:rPr>
        <w:t xml:space="preserve">որոշ </w:t>
      </w:r>
      <w:r w:rsidR="007A02C6" w:rsidRPr="002C1A9F">
        <w:rPr>
          <w:rFonts w:ascii="Arian AMU" w:hAnsi="Arian AMU" w:cs="Arian AMU"/>
          <w:sz w:val="20"/>
          <w:szCs w:val="20"/>
        </w:rPr>
        <w:t>խիստ կարևոր</w:t>
      </w:r>
      <w:r w:rsidR="00CC3B3E" w:rsidRPr="002C1A9F">
        <w:rPr>
          <w:rFonts w:ascii="Arian AMU" w:hAnsi="Arian AMU" w:cs="Arian AMU"/>
          <w:sz w:val="20"/>
          <w:szCs w:val="20"/>
        </w:rPr>
        <w:t xml:space="preserve"> պատա</w:t>
      </w:r>
      <w:r w:rsidR="00292395" w:rsidRPr="002C1A9F">
        <w:rPr>
          <w:rFonts w:ascii="Arian AMU" w:hAnsi="Arian AMU" w:cs="Arian AMU"/>
          <w:sz w:val="20"/>
          <w:szCs w:val="20"/>
        </w:rPr>
        <w:t>րտական</w:t>
      </w:r>
      <w:r w:rsidR="00CC3B3E" w:rsidRPr="002C1A9F">
        <w:rPr>
          <w:rFonts w:ascii="Arian AMU" w:hAnsi="Arian AMU" w:cs="Arian AMU"/>
          <w:sz w:val="20"/>
          <w:szCs w:val="20"/>
        </w:rPr>
        <w:t xml:space="preserve">ություններ և թուլացնել պետության դերը </w:t>
      </w:r>
      <w:r w:rsidR="007A02C6" w:rsidRPr="002C1A9F">
        <w:rPr>
          <w:rFonts w:ascii="Arian AMU" w:hAnsi="Arian AMU" w:cs="Arian AMU"/>
          <w:sz w:val="20"/>
          <w:szCs w:val="20"/>
        </w:rPr>
        <w:t xml:space="preserve">մարդու </w:t>
      </w:r>
      <w:r w:rsidR="00CC3B3E" w:rsidRPr="002C1A9F">
        <w:rPr>
          <w:rFonts w:ascii="Arian AMU" w:hAnsi="Arian AMU" w:cs="Arian AMU"/>
          <w:sz w:val="20"/>
          <w:szCs w:val="20"/>
        </w:rPr>
        <w:t>մի շարք իրավունքներ</w:t>
      </w:r>
      <w:r w:rsidR="00FF27B6" w:rsidRPr="002C1A9F">
        <w:rPr>
          <w:rFonts w:ascii="Arian AMU" w:hAnsi="Arian AMU" w:cs="Arian AMU"/>
          <w:sz w:val="20"/>
          <w:szCs w:val="20"/>
        </w:rPr>
        <w:t>ի</w:t>
      </w:r>
      <w:r w:rsidR="00CC3B3E" w:rsidRPr="002C1A9F">
        <w:rPr>
          <w:rFonts w:ascii="Arian AMU" w:hAnsi="Arian AMU" w:cs="Arian AMU"/>
          <w:sz w:val="20"/>
          <w:szCs w:val="20"/>
        </w:rPr>
        <w:t xml:space="preserve"> պաշտպանության հարցում: </w:t>
      </w:r>
    </w:p>
    <w:p w:rsidR="006D7B55" w:rsidRPr="002C1A9F" w:rsidRDefault="00CC3B3E" w:rsidP="00F0620A">
      <w:pPr>
        <w:spacing w:after="0" w:line="276" w:lineRule="auto"/>
        <w:ind w:firstLine="720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 xml:space="preserve">Չնայած երկրի կառավարման համակարգը փոխելու քաղաքական </w:t>
      </w:r>
      <w:r w:rsidR="009416B4" w:rsidRPr="002C1A9F">
        <w:rPr>
          <w:rFonts w:ascii="Arian AMU" w:hAnsi="Arian AMU" w:cs="Arian AMU"/>
          <w:sz w:val="20"/>
          <w:szCs w:val="20"/>
        </w:rPr>
        <w:t xml:space="preserve">որևէ </w:t>
      </w:r>
      <w:r w:rsidRPr="002C1A9F">
        <w:rPr>
          <w:rFonts w:ascii="Arian AMU" w:hAnsi="Arian AMU" w:cs="Arian AMU"/>
          <w:sz w:val="20"/>
          <w:szCs w:val="20"/>
        </w:rPr>
        <w:t>նախա</w:t>
      </w:r>
      <w:r w:rsidR="00FF27B6" w:rsidRPr="002C1A9F">
        <w:rPr>
          <w:rFonts w:ascii="Arian AMU" w:hAnsi="Arian AMU" w:cs="Arian AMU"/>
          <w:sz w:val="20"/>
          <w:szCs w:val="20"/>
        </w:rPr>
        <w:t>դրյալների</w:t>
      </w:r>
      <w:r w:rsidRPr="002C1A9F">
        <w:rPr>
          <w:rFonts w:ascii="Arian AMU" w:hAnsi="Arian AMU" w:cs="Arian AMU"/>
          <w:sz w:val="20"/>
          <w:szCs w:val="20"/>
        </w:rPr>
        <w:t xml:space="preserve"> կամ հանրային պահանջի բացակայությանը</w:t>
      </w:r>
      <w:r w:rsidR="00FF27B6" w:rsidRPr="002C1A9F">
        <w:rPr>
          <w:rFonts w:ascii="Arian AMU" w:hAnsi="Arian AMU" w:cs="Arian AMU"/>
          <w:sz w:val="20"/>
          <w:szCs w:val="20"/>
        </w:rPr>
        <w:t>, ինչպես նա</w:t>
      </w:r>
      <w:r w:rsidRPr="002C1A9F">
        <w:rPr>
          <w:rFonts w:ascii="Arian AMU" w:hAnsi="Arian AMU" w:cs="Arian AMU"/>
          <w:sz w:val="20"/>
          <w:szCs w:val="20"/>
        </w:rPr>
        <w:t>և ընդդիմադիր կուսակցությունների</w:t>
      </w:r>
      <w:r w:rsidR="00572DD5" w:rsidRPr="002C1A9F">
        <w:rPr>
          <w:rFonts w:ascii="Arian AMU" w:hAnsi="Arian AMU" w:cs="Arian AMU"/>
          <w:sz w:val="20"/>
          <w:szCs w:val="20"/>
        </w:rPr>
        <w:t>, քաղաքացիական հասարակության բազմաթիվ խմբերի ու իրավունքի ոլորտի փորձագետների</w:t>
      </w:r>
      <w:r w:rsidRPr="002C1A9F">
        <w:rPr>
          <w:rFonts w:ascii="Arian AMU" w:hAnsi="Arian AMU" w:cs="Arian AMU"/>
          <w:sz w:val="20"/>
          <w:szCs w:val="20"/>
        </w:rPr>
        <w:t xml:space="preserve"> </w:t>
      </w:r>
      <w:r w:rsidR="00FF27B6" w:rsidRPr="002C1A9F">
        <w:rPr>
          <w:rFonts w:ascii="Arian AMU" w:hAnsi="Arian AMU" w:cs="Arian AMU"/>
          <w:sz w:val="20"/>
          <w:szCs w:val="20"/>
        </w:rPr>
        <w:t>կտրուկ անհամաձայնությանը</w:t>
      </w:r>
      <w:r w:rsidR="007A02C6" w:rsidRPr="002C1A9F">
        <w:rPr>
          <w:rFonts w:ascii="Arian AMU" w:hAnsi="Arian AMU" w:cs="Arian AMU"/>
          <w:sz w:val="20"/>
          <w:szCs w:val="20"/>
        </w:rPr>
        <w:t>՝</w:t>
      </w:r>
      <w:r w:rsidR="00572DD5" w:rsidRPr="002C1A9F">
        <w:rPr>
          <w:rFonts w:ascii="Arian AMU" w:hAnsi="Arian AMU" w:cs="Arian AMU"/>
          <w:sz w:val="20"/>
          <w:szCs w:val="20"/>
        </w:rPr>
        <w:t xml:space="preserve"> </w:t>
      </w:r>
      <w:r w:rsidR="007A02C6" w:rsidRPr="002C1A9F">
        <w:rPr>
          <w:rFonts w:ascii="Arian AMU" w:hAnsi="Arian AMU" w:cs="Arian AMU"/>
          <w:sz w:val="20"/>
          <w:szCs w:val="20"/>
        </w:rPr>
        <w:t xml:space="preserve">իշխանությունների կողմից արագացված և </w:t>
      </w:r>
      <w:r w:rsidR="00FF27B6" w:rsidRPr="002C1A9F">
        <w:rPr>
          <w:rFonts w:ascii="Arian AMU" w:hAnsi="Arian AMU" w:cs="Arian AMU"/>
          <w:sz w:val="20"/>
          <w:szCs w:val="20"/>
        </w:rPr>
        <w:t xml:space="preserve">ագրեսիվ կերպով առաջ է մղվում </w:t>
      </w:r>
      <w:r w:rsidR="007A02C6" w:rsidRPr="002C1A9F">
        <w:rPr>
          <w:rFonts w:ascii="Arian AMU" w:hAnsi="Arian AMU" w:cs="Arian AMU"/>
          <w:sz w:val="20"/>
          <w:szCs w:val="20"/>
        </w:rPr>
        <w:t>հանրաքվեի անցկացումը</w:t>
      </w:r>
      <w:r w:rsidR="00380ACF" w:rsidRPr="002C1A9F">
        <w:rPr>
          <w:rFonts w:ascii="Arian AMU" w:hAnsi="Arian AMU" w:cs="Arian AMU"/>
          <w:sz w:val="20"/>
          <w:szCs w:val="20"/>
        </w:rPr>
        <w:t>: Այդ ամենը</w:t>
      </w:r>
      <w:r w:rsidR="00FF27B6" w:rsidRPr="002C1A9F">
        <w:rPr>
          <w:rFonts w:ascii="Arian AMU" w:hAnsi="Arian AMU" w:cs="Arian AMU"/>
          <w:sz w:val="20"/>
          <w:szCs w:val="20"/>
        </w:rPr>
        <w:t>,</w:t>
      </w:r>
      <w:r w:rsidR="00380ACF" w:rsidRPr="002C1A9F">
        <w:rPr>
          <w:rFonts w:ascii="Arian AMU" w:hAnsi="Arian AMU" w:cs="Arian AMU"/>
          <w:sz w:val="20"/>
          <w:szCs w:val="20"/>
        </w:rPr>
        <w:t xml:space="preserve"> բնականաբար</w:t>
      </w:r>
      <w:r w:rsidR="00FF27B6" w:rsidRPr="002C1A9F">
        <w:rPr>
          <w:rFonts w:ascii="Arian AMU" w:hAnsi="Arian AMU" w:cs="Arian AMU"/>
          <w:sz w:val="20"/>
          <w:szCs w:val="20"/>
        </w:rPr>
        <w:t>,</w:t>
      </w:r>
      <w:r w:rsidR="00380ACF" w:rsidRPr="002C1A9F">
        <w:rPr>
          <w:rFonts w:ascii="Arian AMU" w:hAnsi="Arian AMU" w:cs="Arian AMU"/>
          <w:sz w:val="20"/>
          <w:szCs w:val="20"/>
        </w:rPr>
        <w:t xml:space="preserve"> </w:t>
      </w:r>
      <w:r w:rsidR="004B7670" w:rsidRPr="002C1A9F">
        <w:rPr>
          <w:rFonts w:ascii="Arian AMU" w:hAnsi="Arian AMU" w:cs="Arian AMU"/>
          <w:sz w:val="20"/>
          <w:szCs w:val="20"/>
        </w:rPr>
        <w:t>հիմք</w:t>
      </w:r>
      <w:r w:rsidR="00380ACF" w:rsidRPr="002C1A9F">
        <w:rPr>
          <w:rFonts w:ascii="Arian AMU" w:hAnsi="Arian AMU" w:cs="Arian AMU"/>
          <w:sz w:val="20"/>
          <w:szCs w:val="20"/>
        </w:rPr>
        <w:t xml:space="preserve"> են տալիս </w:t>
      </w:r>
      <w:r w:rsidR="004E1505" w:rsidRPr="002C1A9F">
        <w:rPr>
          <w:rFonts w:ascii="Arian AMU" w:hAnsi="Arian AMU" w:cs="Arian AMU"/>
          <w:sz w:val="20"/>
          <w:szCs w:val="20"/>
        </w:rPr>
        <w:t>համոզվելու</w:t>
      </w:r>
      <w:r w:rsidR="004B7670" w:rsidRPr="002C1A9F">
        <w:rPr>
          <w:rFonts w:ascii="Arian AMU" w:hAnsi="Arian AMU" w:cs="Arian AMU"/>
          <w:sz w:val="20"/>
          <w:szCs w:val="20"/>
        </w:rPr>
        <w:t>, որ ա</w:t>
      </w:r>
      <w:r w:rsidR="009416B4" w:rsidRPr="002C1A9F">
        <w:rPr>
          <w:rFonts w:ascii="Arian AMU" w:hAnsi="Arian AMU" w:cs="Arian AMU"/>
          <w:sz w:val="20"/>
          <w:szCs w:val="20"/>
        </w:rPr>
        <w:t>ռաջարկվող սահմանադրական փոփոխություններ</w:t>
      </w:r>
      <w:r w:rsidR="00A618AC" w:rsidRPr="002C1A9F">
        <w:rPr>
          <w:rFonts w:ascii="Arian AMU" w:hAnsi="Arian AMU" w:cs="Arian AMU"/>
          <w:sz w:val="20"/>
          <w:szCs w:val="20"/>
        </w:rPr>
        <w:t>ը</w:t>
      </w:r>
      <w:r w:rsidR="009416B4" w:rsidRPr="002C1A9F">
        <w:rPr>
          <w:rFonts w:ascii="Arian AMU" w:hAnsi="Arian AMU" w:cs="Arian AMU"/>
          <w:sz w:val="20"/>
          <w:szCs w:val="20"/>
        </w:rPr>
        <w:t xml:space="preserve"> նախաձեռն</w:t>
      </w:r>
      <w:r w:rsidR="00A618AC" w:rsidRPr="002C1A9F">
        <w:rPr>
          <w:rFonts w:ascii="Arian AMU" w:hAnsi="Arian AMU" w:cs="Arian AMU"/>
          <w:sz w:val="20"/>
          <w:szCs w:val="20"/>
        </w:rPr>
        <w:t xml:space="preserve">վել են </w:t>
      </w:r>
      <w:r w:rsidR="006D7B55" w:rsidRPr="002C1A9F">
        <w:rPr>
          <w:rFonts w:ascii="Arian AMU" w:hAnsi="Arian AMU" w:cs="Arian AMU"/>
          <w:sz w:val="20"/>
          <w:szCs w:val="20"/>
        </w:rPr>
        <w:t>գործող նախ</w:t>
      </w:r>
      <w:r w:rsidR="007A02C6" w:rsidRPr="002C1A9F">
        <w:rPr>
          <w:rFonts w:ascii="Arian AMU" w:hAnsi="Arian AMU" w:cs="Arian AMU"/>
          <w:sz w:val="20"/>
          <w:szCs w:val="20"/>
        </w:rPr>
        <w:t>ա</w:t>
      </w:r>
      <w:r w:rsidR="006D7B55" w:rsidRPr="002C1A9F">
        <w:rPr>
          <w:rFonts w:ascii="Arian AMU" w:hAnsi="Arian AMU" w:cs="Arian AMU"/>
          <w:sz w:val="20"/>
          <w:szCs w:val="20"/>
        </w:rPr>
        <w:t>գահի՝ իշխանությանը մնալու ցանկությունը</w:t>
      </w:r>
      <w:r w:rsidR="007A02C6" w:rsidRPr="002C1A9F">
        <w:rPr>
          <w:rFonts w:ascii="Arian AMU" w:hAnsi="Arian AMU" w:cs="Arian AMU"/>
          <w:sz w:val="20"/>
          <w:szCs w:val="20"/>
        </w:rPr>
        <w:t xml:space="preserve"> բավարարելու </w:t>
      </w:r>
      <w:r w:rsidR="002972A4" w:rsidRPr="002C1A9F">
        <w:rPr>
          <w:rFonts w:ascii="Arian AMU" w:hAnsi="Arian AMU" w:cs="Arian AMU"/>
          <w:sz w:val="20"/>
          <w:szCs w:val="20"/>
        </w:rPr>
        <w:t>նպատակով</w:t>
      </w:r>
      <w:r w:rsidR="007A02C6" w:rsidRPr="002C1A9F">
        <w:rPr>
          <w:rFonts w:ascii="Arian AMU" w:hAnsi="Arian AMU" w:cs="Arian AMU"/>
          <w:sz w:val="20"/>
          <w:szCs w:val="20"/>
        </w:rPr>
        <w:t>՝</w:t>
      </w:r>
      <w:r w:rsidR="006D7B55" w:rsidRPr="002C1A9F">
        <w:rPr>
          <w:rFonts w:ascii="Arian AMU" w:hAnsi="Arian AMU" w:cs="Arian AMU"/>
          <w:sz w:val="20"/>
          <w:szCs w:val="20"/>
        </w:rPr>
        <w:t xml:space="preserve"> հաշվի առնելով, որ 2018</w:t>
      </w:r>
      <w:r w:rsidR="00FF27B6" w:rsidRPr="002C1A9F">
        <w:rPr>
          <w:rFonts w:ascii="Arian AMU" w:hAnsi="Arian AMU" w:cs="Arian AMU"/>
          <w:sz w:val="20"/>
          <w:szCs w:val="20"/>
        </w:rPr>
        <w:t>թ.</w:t>
      </w:r>
      <w:r w:rsidR="006D7B55" w:rsidRPr="002C1A9F">
        <w:rPr>
          <w:rFonts w:ascii="Arian AMU" w:hAnsi="Arian AMU" w:cs="Arian AMU"/>
          <w:sz w:val="20"/>
          <w:szCs w:val="20"/>
        </w:rPr>
        <w:t xml:space="preserve">-ին լրանումն է նրա </w:t>
      </w:r>
      <w:r w:rsidR="002972A4" w:rsidRPr="002C1A9F">
        <w:rPr>
          <w:rFonts w:ascii="Arian AMU" w:hAnsi="Arian AMU" w:cs="Arian AMU"/>
          <w:sz w:val="20"/>
          <w:szCs w:val="20"/>
        </w:rPr>
        <w:t xml:space="preserve">2-րդ </w:t>
      </w:r>
      <w:r w:rsidR="006D7B55" w:rsidRPr="002C1A9F">
        <w:rPr>
          <w:rFonts w:ascii="Arian AMU" w:hAnsi="Arian AMU" w:cs="Arian AMU"/>
          <w:sz w:val="20"/>
          <w:szCs w:val="20"/>
        </w:rPr>
        <w:t>պաշտոնավարման ժամկետը</w:t>
      </w:r>
      <w:r w:rsidR="002972A4" w:rsidRPr="002C1A9F">
        <w:rPr>
          <w:rFonts w:ascii="Arian AMU" w:hAnsi="Arian AMU" w:cs="Arian AMU"/>
          <w:sz w:val="20"/>
          <w:szCs w:val="20"/>
        </w:rPr>
        <w:t>,</w:t>
      </w:r>
      <w:r w:rsidR="00FF27B6" w:rsidRPr="002C1A9F">
        <w:rPr>
          <w:rFonts w:ascii="Arian AMU" w:hAnsi="Arian AMU" w:cs="Arian AMU"/>
          <w:sz w:val="20"/>
          <w:szCs w:val="20"/>
        </w:rPr>
        <w:t xml:space="preserve"> և</w:t>
      </w:r>
      <w:r w:rsidR="006D7B55" w:rsidRPr="002C1A9F">
        <w:rPr>
          <w:rFonts w:ascii="Arian AMU" w:hAnsi="Arian AMU" w:cs="Arian AMU"/>
          <w:sz w:val="20"/>
          <w:szCs w:val="20"/>
        </w:rPr>
        <w:t xml:space="preserve"> նույն անձը չի կարող երրորդ անգամ անընդմեջ ընտրվել </w:t>
      </w:r>
      <w:r w:rsidR="007A02C6" w:rsidRPr="002C1A9F">
        <w:rPr>
          <w:rFonts w:ascii="Arian AMU" w:hAnsi="Arian AMU" w:cs="Arian AMU"/>
          <w:sz w:val="20"/>
          <w:szCs w:val="20"/>
        </w:rPr>
        <w:t>հ</w:t>
      </w:r>
      <w:r w:rsidR="006D7B55" w:rsidRPr="002C1A9F">
        <w:rPr>
          <w:rFonts w:ascii="Arian AMU" w:hAnsi="Arian AMU" w:cs="Arian AMU"/>
          <w:sz w:val="20"/>
          <w:szCs w:val="20"/>
        </w:rPr>
        <w:t>անրապետության նախագահի պաշտոնում: Սահմանադր</w:t>
      </w:r>
      <w:r w:rsidR="007A02C6" w:rsidRPr="002C1A9F">
        <w:rPr>
          <w:rFonts w:ascii="Arian AMU" w:hAnsi="Arian AMU" w:cs="Arian AMU"/>
          <w:sz w:val="20"/>
          <w:szCs w:val="20"/>
        </w:rPr>
        <w:t>ա</w:t>
      </w:r>
      <w:r w:rsidR="006D7B55" w:rsidRPr="002C1A9F">
        <w:rPr>
          <w:rFonts w:ascii="Arian AMU" w:hAnsi="Arian AMU" w:cs="Arian AMU"/>
          <w:sz w:val="20"/>
          <w:szCs w:val="20"/>
        </w:rPr>
        <w:t>կ</w:t>
      </w:r>
      <w:r w:rsidR="007A02C6" w:rsidRPr="002C1A9F">
        <w:rPr>
          <w:rFonts w:ascii="Arian AMU" w:hAnsi="Arian AMU" w:cs="Arian AMU"/>
          <w:sz w:val="20"/>
          <w:szCs w:val="20"/>
        </w:rPr>
        <w:t>ա</w:t>
      </w:r>
      <w:r w:rsidR="006D7B55" w:rsidRPr="002C1A9F">
        <w:rPr>
          <w:rFonts w:ascii="Arian AMU" w:hAnsi="Arian AMU" w:cs="Arian AMU"/>
          <w:sz w:val="20"/>
          <w:szCs w:val="20"/>
        </w:rPr>
        <w:t xml:space="preserve">ն փոփոխությունները նրան հնարավորություն կտան շարունակել առաջնորդի իր դերակատարությունը ՀՀ </w:t>
      </w:r>
      <w:r w:rsidR="00A618AC" w:rsidRPr="002C1A9F">
        <w:rPr>
          <w:rFonts w:ascii="Arian AMU" w:hAnsi="Arian AMU" w:cs="Arian AMU"/>
          <w:sz w:val="20"/>
          <w:szCs w:val="20"/>
        </w:rPr>
        <w:t>ազգային ժողովի</w:t>
      </w:r>
      <w:r w:rsidR="006D7B55" w:rsidRPr="002C1A9F">
        <w:rPr>
          <w:rFonts w:ascii="Arian AMU" w:hAnsi="Arian AMU" w:cs="Arian AMU"/>
          <w:sz w:val="20"/>
          <w:szCs w:val="20"/>
        </w:rPr>
        <w:t xml:space="preserve"> նախագահի </w:t>
      </w:r>
      <w:r w:rsidR="00B27461" w:rsidRPr="002C1A9F">
        <w:rPr>
          <w:rFonts w:ascii="Arian AMU" w:hAnsi="Arian AMU" w:cs="Arian AMU"/>
          <w:sz w:val="20"/>
          <w:szCs w:val="20"/>
        </w:rPr>
        <w:t xml:space="preserve">կամ վարչապետի պաշտոնում, ինչպես նաև ապահովել իր՝ </w:t>
      </w:r>
      <w:r w:rsidR="00AB0DE5" w:rsidRPr="002C1A9F">
        <w:rPr>
          <w:rFonts w:ascii="Arian AMU" w:hAnsi="Arian AMU" w:cs="Arian AMU"/>
          <w:sz w:val="20"/>
          <w:szCs w:val="20"/>
        </w:rPr>
        <w:t xml:space="preserve">Հայաստանի Հանրապետական </w:t>
      </w:r>
      <w:r w:rsidR="00333825" w:rsidRPr="002C1A9F">
        <w:rPr>
          <w:rFonts w:ascii="Arian AMU" w:hAnsi="Arian AMU" w:cs="Arian AMU"/>
          <w:sz w:val="20"/>
          <w:szCs w:val="20"/>
        </w:rPr>
        <w:t>կ</w:t>
      </w:r>
      <w:r w:rsidR="00AB0DE5" w:rsidRPr="002C1A9F">
        <w:rPr>
          <w:rFonts w:ascii="Arian AMU" w:hAnsi="Arian AMU" w:cs="Arian AMU"/>
          <w:sz w:val="20"/>
          <w:szCs w:val="20"/>
        </w:rPr>
        <w:t>ուսակցության (ՀՀԿ)</w:t>
      </w:r>
      <w:r w:rsidR="00B27461" w:rsidRPr="002C1A9F">
        <w:rPr>
          <w:rFonts w:ascii="Arian AMU" w:hAnsi="Arian AMU" w:cs="Arian AMU"/>
          <w:sz w:val="20"/>
          <w:szCs w:val="20"/>
        </w:rPr>
        <w:t xml:space="preserve"> մենաշնորհային իշխանությունը:  </w:t>
      </w:r>
    </w:p>
    <w:p w:rsidR="00AB0DE5" w:rsidRPr="002C1A9F" w:rsidRDefault="00E11729" w:rsidP="00F0620A">
      <w:pPr>
        <w:spacing w:after="0" w:line="276" w:lineRule="auto"/>
        <w:ind w:firstLine="720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>Լ</w:t>
      </w:r>
      <w:r w:rsidR="00AB0DE5" w:rsidRPr="002C1A9F">
        <w:rPr>
          <w:rFonts w:ascii="Arian AMU" w:hAnsi="Arian AMU" w:cs="Arian AMU"/>
          <w:sz w:val="20"/>
          <w:szCs w:val="20"/>
        </w:rPr>
        <w:t>ուրջ մտահոգություն</w:t>
      </w:r>
      <w:r w:rsidR="00533B2D" w:rsidRPr="002C1A9F">
        <w:rPr>
          <w:rFonts w:ascii="Arian AMU" w:hAnsi="Arian AMU" w:cs="Arian AMU"/>
          <w:sz w:val="20"/>
          <w:szCs w:val="20"/>
        </w:rPr>
        <w:t>ներ</w:t>
      </w:r>
      <w:r w:rsidR="00AB0DE5" w:rsidRPr="002C1A9F">
        <w:rPr>
          <w:rFonts w:ascii="Arian AMU" w:hAnsi="Arian AMU" w:cs="Arian AMU"/>
          <w:sz w:val="20"/>
          <w:szCs w:val="20"/>
        </w:rPr>
        <w:t xml:space="preserve"> կա</w:t>
      </w:r>
      <w:r w:rsidR="00533B2D" w:rsidRPr="002C1A9F">
        <w:rPr>
          <w:rFonts w:ascii="Arian AMU" w:hAnsi="Arian AMU" w:cs="Arian AMU"/>
          <w:sz w:val="20"/>
          <w:szCs w:val="20"/>
        </w:rPr>
        <w:t>ն</w:t>
      </w:r>
      <w:r w:rsidR="00AB0DE5" w:rsidRPr="002C1A9F">
        <w:rPr>
          <w:rFonts w:ascii="Arian AMU" w:hAnsi="Arian AMU" w:cs="Arian AMU"/>
          <w:sz w:val="20"/>
          <w:szCs w:val="20"/>
        </w:rPr>
        <w:t xml:space="preserve">, </w:t>
      </w:r>
      <w:r w:rsidR="00333825" w:rsidRPr="002C1A9F">
        <w:rPr>
          <w:rFonts w:ascii="Arian AMU" w:hAnsi="Arian AMU" w:cs="Arian AMU"/>
          <w:sz w:val="20"/>
          <w:szCs w:val="20"/>
        </w:rPr>
        <w:t>որ</w:t>
      </w:r>
      <w:r w:rsidR="00AB0DE5" w:rsidRPr="002C1A9F">
        <w:rPr>
          <w:rFonts w:ascii="Arian AMU" w:hAnsi="Arian AMU" w:cs="Arian AMU"/>
          <w:sz w:val="20"/>
          <w:szCs w:val="20"/>
        </w:rPr>
        <w:t xml:space="preserve"> ՀՀ նախագահին առընթեր սահմանադրական բարեփոխումների մասնագիտական հանձնաժողով</w:t>
      </w:r>
      <w:r w:rsidR="00533B2D" w:rsidRPr="002C1A9F">
        <w:rPr>
          <w:rFonts w:ascii="Arian AMU" w:hAnsi="Arian AMU" w:cs="Arian AMU"/>
          <w:sz w:val="20"/>
          <w:szCs w:val="20"/>
        </w:rPr>
        <w:t>ի անդամները</w:t>
      </w:r>
      <w:r w:rsidR="00AB0DE5" w:rsidRPr="002C1A9F">
        <w:rPr>
          <w:rFonts w:ascii="Arian AMU" w:hAnsi="Arian AMU" w:cs="Arian AMU"/>
          <w:sz w:val="20"/>
          <w:szCs w:val="20"/>
        </w:rPr>
        <w:t xml:space="preserve"> գործել </w:t>
      </w:r>
      <w:r w:rsidR="00533B2D" w:rsidRPr="002C1A9F">
        <w:rPr>
          <w:rFonts w:ascii="Arian AMU" w:hAnsi="Arian AMU" w:cs="Arian AMU"/>
          <w:sz w:val="20"/>
          <w:szCs w:val="20"/>
        </w:rPr>
        <w:t>են</w:t>
      </w:r>
      <w:r w:rsidR="00AB0DE5" w:rsidRPr="002C1A9F">
        <w:rPr>
          <w:rFonts w:ascii="Arian AMU" w:hAnsi="Arian AMU" w:cs="Arian AMU"/>
          <w:sz w:val="20"/>
          <w:szCs w:val="20"/>
        </w:rPr>
        <w:t xml:space="preserve"> շահերի բախման իրավիճակում, քանի որ </w:t>
      </w:r>
      <w:r w:rsidR="00433F6B" w:rsidRPr="002C1A9F">
        <w:rPr>
          <w:rFonts w:ascii="Arian AMU" w:hAnsi="Arian AMU" w:cs="Arian AMU"/>
          <w:sz w:val="20"/>
          <w:szCs w:val="20"/>
        </w:rPr>
        <w:t>ինն անդամ</w:t>
      </w:r>
      <w:r w:rsidR="00702ED8" w:rsidRPr="002C1A9F">
        <w:rPr>
          <w:rFonts w:ascii="Arian AMU" w:hAnsi="Arian AMU" w:cs="Arian AMU"/>
          <w:sz w:val="20"/>
          <w:szCs w:val="20"/>
        </w:rPr>
        <w:t>ներ</w:t>
      </w:r>
      <w:r w:rsidR="00F374B5" w:rsidRPr="002C1A9F">
        <w:rPr>
          <w:rFonts w:ascii="Arian AMU" w:hAnsi="Arian AMU" w:cs="Arian AMU"/>
          <w:sz w:val="20"/>
          <w:szCs w:val="20"/>
        </w:rPr>
        <w:t xml:space="preserve">ից </w:t>
      </w:r>
      <w:r w:rsidR="00433F6B" w:rsidRPr="002C1A9F">
        <w:rPr>
          <w:rFonts w:ascii="Arian AMU" w:hAnsi="Arian AMU" w:cs="Arian AMU"/>
          <w:sz w:val="20"/>
          <w:szCs w:val="20"/>
        </w:rPr>
        <w:t>վեց</w:t>
      </w:r>
      <w:r w:rsidR="00702ED8" w:rsidRPr="002C1A9F">
        <w:rPr>
          <w:rFonts w:ascii="Arian AMU" w:hAnsi="Arian AMU" w:cs="Arian AMU"/>
          <w:sz w:val="20"/>
          <w:szCs w:val="20"/>
        </w:rPr>
        <w:t>ն</w:t>
      </w:r>
      <w:r w:rsidR="00F374B5" w:rsidRPr="002C1A9F">
        <w:rPr>
          <w:rFonts w:ascii="Arian AMU" w:hAnsi="Arian AMU" w:cs="Arian AMU"/>
          <w:sz w:val="20"/>
          <w:szCs w:val="20"/>
        </w:rPr>
        <w:t xml:space="preserve"> անմիջականորեն կախված ե</w:t>
      </w:r>
      <w:r w:rsidR="00433F6B" w:rsidRPr="002C1A9F">
        <w:rPr>
          <w:rFonts w:ascii="Arian AMU" w:hAnsi="Arian AMU" w:cs="Arian AMU"/>
          <w:sz w:val="20"/>
          <w:szCs w:val="20"/>
        </w:rPr>
        <w:t>ն</w:t>
      </w:r>
      <w:r w:rsidR="00F374B5" w:rsidRPr="002C1A9F">
        <w:rPr>
          <w:rFonts w:ascii="Arian AMU" w:hAnsi="Arian AMU" w:cs="Arian AMU"/>
          <w:sz w:val="20"/>
          <w:szCs w:val="20"/>
        </w:rPr>
        <w:t xml:space="preserve"> նախագահ Սերժ Սարգսյանից</w:t>
      </w:r>
      <w:r w:rsidR="00AB0DE5" w:rsidRPr="002C1A9F">
        <w:rPr>
          <w:rFonts w:ascii="Arian AMU" w:hAnsi="Arian AMU" w:cs="Arian AMU"/>
          <w:sz w:val="20"/>
          <w:szCs w:val="20"/>
        </w:rPr>
        <w:t xml:space="preserve">: </w:t>
      </w:r>
      <w:r w:rsidR="00F374B5" w:rsidRPr="002C1A9F">
        <w:rPr>
          <w:rFonts w:ascii="Arian AMU" w:hAnsi="Arian AMU" w:cs="Arian AMU"/>
          <w:sz w:val="20"/>
          <w:szCs w:val="20"/>
        </w:rPr>
        <w:t>Ավելի կոնկրետ՝</w:t>
      </w:r>
      <w:r w:rsidR="002972A4" w:rsidRPr="002C1A9F">
        <w:rPr>
          <w:rFonts w:ascii="Arian AMU" w:hAnsi="Arian AMU" w:cs="Arian AMU"/>
          <w:sz w:val="20"/>
          <w:szCs w:val="20"/>
        </w:rPr>
        <w:t xml:space="preserve">  հանձնաժողովի</w:t>
      </w:r>
      <w:r w:rsidR="00F374B5" w:rsidRPr="002C1A9F">
        <w:rPr>
          <w:rFonts w:ascii="Arian AMU" w:hAnsi="Arian AMU" w:cs="Arian AMU"/>
          <w:sz w:val="20"/>
          <w:szCs w:val="20"/>
        </w:rPr>
        <w:t xml:space="preserve"> անդամներ</w:t>
      </w:r>
      <w:r w:rsidR="00433F6B" w:rsidRPr="002C1A9F">
        <w:rPr>
          <w:rFonts w:ascii="Arian AMU" w:hAnsi="Arian AMU" w:cs="Arian AMU"/>
          <w:sz w:val="20"/>
          <w:szCs w:val="20"/>
        </w:rPr>
        <w:t>ի</w:t>
      </w:r>
      <w:r w:rsidR="00F374B5" w:rsidRPr="002C1A9F">
        <w:rPr>
          <w:rFonts w:ascii="Arian AMU" w:hAnsi="Arian AMU" w:cs="Arian AMU"/>
          <w:sz w:val="20"/>
          <w:szCs w:val="20"/>
        </w:rPr>
        <w:t xml:space="preserve">ց </w:t>
      </w:r>
      <w:r w:rsidR="00433F6B" w:rsidRPr="002C1A9F">
        <w:rPr>
          <w:rFonts w:ascii="Arian AMU" w:hAnsi="Arian AMU" w:cs="Arian AMU"/>
          <w:sz w:val="20"/>
          <w:szCs w:val="20"/>
        </w:rPr>
        <w:t>երկուս</w:t>
      </w:r>
      <w:r w:rsidR="00F374B5" w:rsidRPr="002C1A9F">
        <w:rPr>
          <w:rFonts w:ascii="Arian AMU" w:hAnsi="Arian AMU" w:cs="Arian AMU"/>
          <w:sz w:val="20"/>
          <w:szCs w:val="20"/>
        </w:rPr>
        <w:t xml:space="preserve">ը </w:t>
      </w:r>
      <w:r w:rsidR="002972A4" w:rsidRPr="002C1A9F">
        <w:rPr>
          <w:rFonts w:ascii="Arian AMU" w:hAnsi="Arian AMU" w:cs="Arian AMU"/>
          <w:sz w:val="20"/>
          <w:szCs w:val="20"/>
        </w:rPr>
        <w:t xml:space="preserve"> ՀՀ </w:t>
      </w:r>
      <w:r w:rsidR="00433F6B" w:rsidRPr="002C1A9F">
        <w:rPr>
          <w:rFonts w:ascii="Arian AMU" w:hAnsi="Arian AMU" w:cs="Arian AMU"/>
          <w:sz w:val="20"/>
          <w:szCs w:val="20"/>
        </w:rPr>
        <w:t xml:space="preserve">նախագահ Ս. Սարգսյանի կողմից </w:t>
      </w:r>
      <w:r w:rsidR="004A1E63" w:rsidRPr="002C1A9F">
        <w:rPr>
          <w:rFonts w:ascii="Arian AMU" w:hAnsi="Arian AMU" w:cs="Arian AMU"/>
          <w:sz w:val="20"/>
          <w:szCs w:val="20"/>
        </w:rPr>
        <w:t>ղեկավարվող</w:t>
      </w:r>
      <w:r w:rsidR="00702ED8" w:rsidRPr="002C1A9F">
        <w:rPr>
          <w:rFonts w:ascii="Arian AMU" w:hAnsi="Arian AMU" w:cs="Arian AMU"/>
          <w:sz w:val="20"/>
          <w:szCs w:val="20"/>
        </w:rPr>
        <w:t>՝</w:t>
      </w:r>
      <w:r w:rsidR="004A1E63" w:rsidRPr="002C1A9F">
        <w:rPr>
          <w:rFonts w:ascii="Arian AMU" w:hAnsi="Arian AMU" w:cs="Arian AMU"/>
          <w:sz w:val="20"/>
          <w:szCs w:val="20"/>
        </w:rPr>
        <w:t xml:space="preserve"> </w:t>
      </w:r>
      <w:r w:rsidR="00F374B5" w:rsidRPr="002C1A9F">
        <w:rPr>
          <w:rFonts w:ascii="Arian AMU" w:hAnsi="Arian AMU" w:cs="Arian AMU"/>
          <w:sz w:val="20"/>
          <w:szCs w:val="20"/>
        </w:rPr>
        <w:t xml:space="preserve">իշխող ՀՀԿ անդամներ են (մեկը </w:t>
      </w:r>
      <w:r w:rsidR="0096017D" w:rsidRPr="002C1A9F">
        <w:rPr>
          <w:rFonts w:ascii="Arian AMU" w:hAnsi="Arian AMU" w:cs="Arian AMU"/>
          <w:sz w:val="20"/>
          <w:szCs w:val="20"/>
        </w:rPr>
        <w:t xml:space="preserve">նաև ընգրկված է </w:t>
      </w:r>
      <w:r w:rsidR="00433F6B" w:rsidRPr="002C1A9F">
        <w:rPr>
          <w:rFonts w:ascii="Arian AMU" w:hAnsi="Arian AMU" w:cs="Arian AMU"/>
          <w:sz w:val="20"/>
          <w:szCs w:val="20"/>
        </w:rPr>
        <w:t xml:space="preserve">ՀՀԿ  </w:t>
      </w:r>
      <w:r w:rsidR="00E86EAE" w:rsidRPr="002C1A9F">
        <w:rPr>
          <w:rFonts w:ascii="Arian AMU" w:hAnsi="Arian AMU" w:cs="Arian AMU"/>
          <w:sz w:val="20"/>
          <w:szCs w:val="20"/>
        </w:rPr>
        <w:t>խորհրդ</w:t>
      </w:r>
      <w:r w:rsidR="00433F6B" w:rsidRPr="002C1A9F">
        <w:rPr>
          <w:rFonts w:ascii="Arian AMU" w:hAnsi="Arian AMU" w:cs="Arian AMU"/>
          <w:sz w:val="20"/>
          <w:szCs w:val="20"/>
        </w:rPr>
        <w:t>ում</w:t>
      </w:r>
      <w:r w:rsidR="00E86EAE" w:rsidRPr="002C1A9F">
        <w:rPr>
          <w:rFonts w:ascii="Arian AMU" w:hAnsi="Arian AMU" w:cs="Arian AMU"/>
          <w:sz w:val="20"/>
          <w:szCs w:val="20"/>
        </w:rPr>
        <w:t xml:space="preserve"> և </w:t>
      </w:r>
      <w:r w:rsidR="00433F6B" w:rsidRPr="002C1A9F">
        <w:rPr>
          <w:rFonts w:ascii="Arian AMU" w:hAnsi="Arian AMU" w:cs="Arian AMU"/>
          <w:sz w:val="20"/>
          <w:szCs w:val="20"/>
        </w:rPr>
        <w:t xml:space="preserve">ՀՀԿ </w:t>
      </w:r>
      <w:r w:rsidR="00E86EAE" w:rsidRPr="002C1A9F">
        <w:rPr>
          <w:rFonts w:ascii="Arian AMU" w:hAnsi="Arian AMU" w:cs="Arian AMU"/>
          <w:sz w:val="20"/>
          <w:szCs w:val="20"/>
        </w:rPr>
        <w:t>գործադիր մարմն</w:t>
      </w:r>
      <w:r w:rsidR="00433F6B" w:rsidRPr="002C1A9F">
        <w:rPr>
          <w:rFonts w:ascii="Arian AMU" w:hAnsi="Arian AMU" w:cs="Arian AMU"/>
          <w:sz w:val="20"/>
          <w:szCs w:val="20"/>
        </w:rPr>
        <w:t>ում</w:t>
      </w:r>
      <w:r w:rsidR="00F374B5" w:rsidRPr="002C1A9F">
        <w:rPr>
          <w:rFonts w:ascii="Arian AMU" w:hAnsi="Arian AMU" w:cs="Arian AMU"/>
          <w:sz w:val="20"/>
          <w:szCs w:val="20"/>
        </w:rPr>
        <w:t>)</w:t>
      </w:r>
      <w:r w:rsidR="0096017D" w:rsidRPr="002C1A9F">
        <w:rPr>
          <w:rFonts w:ascii="Arian AMU" w:hAnsi="Arian AMU" w:cs="Arian AMU"/>
          <w:sz w:val="20"/>
          <w:szCs w:val="20"/>
        </w:rPr>
        <w:t>: Ե</w:t>
      </w:r>
      <w:r w:rsidR="006B05B2" w:rsidRPr="002C1A9F">
        <w:rPr>
          <w:rFonts w:ascii="Arian AMU" w:hAnsi="Arian AMU" w:cs="Arian AMU"/>
          <w:sz w:val="20"/>
          <w:szCs w:val="20"/>
        </w:rPr>
        <w:t>րկուս</w:t>
      </w:r>
      <w:r w:rsidR="00E86EAE" w:rsidRPr="002C1A9F">
        <w:rPr>
          <w:rFonts w:ascii="Arian AMU" w:hAnsi="Arian AMU" w:cs="Arian AMU"/>
          <w:sz w:val="20"/>
          <w:szCs w:val="20"/>
        </w:rPr>
        <w:t xml:space="preserve">ը </w:t>
      </w:r>
      <w:r w:rsidR="004A1E63" w:rsidRPr="002C1A9F">
        <w:rPr>
          <w:rFonts w:ascii="Arian AMU" w:hAnsi="Arian AMU" w:cs="Arian AMU"/>
          <w:sz w:val="20"/>
          <w:szCs w:val="20"/>
        </w:rPr>
        <w:t xml:space="preserve">ՀՀ </w:t>
      </w:r>
      <w:r w:rsidR="00E86EAE" w:rsidRPr="002C1A9F">
        <w:rPr>
          <w:rFonts w:ascii="Arian AMU" w:hAnsi="Arian AMU" w:cs="Arian AMU"/>
          <w:sz w:val="20"/>
          <w:szCs w:val="20"/>
        </w:rPr>
        <w:t xml:space="preserve">նախագահի  </w:t>
      </w:r>
      <w:r w:rsidR="006B05B2" w:rsidRPr="002C1A9F">
        <w:rPr>
          <w:rFonts w:ascii="Arian AMU" w:hAnsi="Arian AMU" w:cs="Arian AMU"/>
          <w:sz w:val="20"/>
          <w:szCs w:val="20"/>
        </w:rPr>
        <w:t>աշխատակազմի աշխատակիցներ են</w:t>
      </w:r>
      <w:r w:rsidR="0096017D" w:rsidRPr="002C1A9F">
        <w:rPr>
          <w:rFonts w:ascii="Arian AMU" w:hAnsi="Arian AMU" w:cs="Arian AMU"/>
          <w:sz w:val="20"/>
          <w:szCs w:val="20"/>
        </w:rPr>
        <w:t xml:space="preserve"> և</w:t>
      </w:r>
      <w:r w:rsidR="00433F6B" w:rsidRPr="002C1A9F">
        <w:rPr>
          <w:rFonts w:ascii="Arian AMU" w:hAnsi="Arian AMU" w:cs="Arian AMU"/>
          <w:sz w:val="20"/>
          <w:szCs w:val="20"/>
        </w:rPr>
        <w:t xml:space="preserve"> </w:t>
      </w:r>
      <w:r w:rsidR="004A1E63" w:rsidRPr="002C1A9F">
        <w:rPr>
          <w:rFonts w:ascii="Arian AMU" w:hAnsi="Arian AMU" w:cs="Arian AMU"/>
          <w:sz w:val="20"/>
          <w:szCs w:val="20"/>
        </w:rPr>
        <w:t>պաշտոնավար</w:t>
      </w:r>
      <w:r w:rsidR="0096017D" w:rsidRPr="002C1A9F">
        <w:rPr>
          <w:rFonts w:ascii="Arian AMU" w:hAnsi="Arian AMU" w:cs="Arian AMU"/>
          <w:sz w:val="20"/>
          <w:szCs w:val="20"/>
        </w:rPr>
        <w:t>ում են</w:t>
      </w:r>
      <w:r w:rsidR="006B05B2" w:rsidRPr="002C1A9F">
        <w:rPr>
          <w:rFonts w:ascii="Arian AMU" w:hAnsi="Arian AMU" w:cs="Arian AMU"/>
          <w:sz w:val="20"/>
          <w:szCs w:val="20"/>
        </w:rPr>
        <w:t xml:space="preserve"> նախագահ Ս. Սարգսյանի անմիջական վերահսկողության ներքո</w:t>
      </w:r>
      <w:r w:rsidR="0096017D" w:rsidRPr="002C1A9F">
        <w:rPr>
          <w:rFonts w:ascii="Arian AMU" w:hAnsi="Arian AMU" w:cs="Arian AMU"/>
          <w:sz w:val="20"/>
          <w:szCs w:val="20"/>
        </w:rPr>
        <w:t xml:space="preserve">: </w:t>
      </w:r>
      <w:r w:rsidR="002972A4" w:rsidRPr="002C1A9F">
        <w:rPr>
          <w:rFonts w:ascii="Arian AMU" w:hAnsi="Arian AMU" w:cs="Arian AMU"/>
          <w:sz w:val="20"/>
          <w:szCs w:val="20"/>
        </w:rPr>
        <w:t xml:space="preserve">Հանձնաժողովի մեկ այլ անդամ ղեկավար պաշտոն է զբաղեցնում  </w:t>
      </w:r>
      <w:r w:rsidR="00C76DF4" w:rsidRPr="002C1A9F">
        <w:rPr>
          <w:rFonts w:ascii="Arian AMU" w:hAnsi="Arian AMU" w:cs="Arian AMU"/>
          <w:sz w:val="20"/>
          <w:szCs w:val="20"/>
        </w:rPr>
        <w:t>Երևանի պետական համալսարանում, որի կառավարման բարձրագույն մարմ</w:t>
      </w:r>
      <w:r w:rsidR="002972A4" w:rsidRPr="002C1A9F">
        <w:rPr>
          <w:rFonts w:ascii="Arian AMU" w:hAnsi="Arian AMU" w:cs="Arian AMU"/>
          <w:sz w:val="20"/>
          <w:szCs w:val="20"/>
        </w:rPr>
        <w:t xml:space="preserve">նի՝ </w:t>
      </w:r>
      <w:r w:rsidR="00C76DF4" w:rsidRPr="002C1A9F">
        <w:rPr>
          <w:rFonts w:ascii="Arian AMU" w:hAnsi="Arian AMU" w:cs="Arian AMU"/>
          <w:sz w:val="20"/>
          <w:szCs w:val="20"/>
        </w:rPr>
        <w:t xml:space="preserve"> հոգաբարձուների խորհրդի </w:t>
      </w:r>
      <w:r w:rsidR="00533B2D" w:rsidRPr="002C1A9F">
        <w:rPr>
          <w:rFonts w:ascii="Arian AMU" w:hAnsi="Arian AMU" w:cs="Arian AMU"/>
          <w:sz w:val="20"/>
          <w:szCs w:val="20"/>
        </w:rPr>
        <w:t>նախագահ</w:t>
      </w:r>
      <w:r w:rsidR="002972A4" w:rsidRPr="002C1A9F">
        <w:rPr>
          <w:rFonts w:ascii="Arian AMU" w:hAnsi="Arian AMU" w:cs="Arian AMU"/>
          <w:sz w:val="20"/>
          <w:szCs w:val="20"/>
        </w:rPr>
        <w:t>ը  ՀՀ նախագահ</w:t>
      </w:r>
      <w:r w:rsidR="00533B2D" w:rsidRPr="002C1A9F">
        <w:rPr>
          <w:rFonts w:ascii="Arian AMU" w:hAnsi="Arian AMU" w:cs="Arian AMU"/>
          <w:sz w:val="20"/>
          <w:szCs w:val="20"/>
        </w:rPr>
        <w:t xml:space="preserve"> Ս. Սարգսյանն է: </w:t>
      </w:r>
      <w:r w:rsidR="00BE1B48" w:rsidRPr="002C1A9F">
        <w:rPr>
          <w:rFonts w:ascii="Arian AMU" w:hAnsi="Arian AMU" w:cs="Arian AMU"/>
          <w:sz w:val="20"/>
          <w:szCs w:val="20"/>
        </w:rPr>
        <w:t>Հանձնաժողովի անդամներից  է նաև</w:t>
      </w:r>
      <w:r w:rsidR="004A1E63" w:rsidRPr="002C1A9F">
        <w:rPr>
          <w:rFonts w:ascii="Arian AMU" w:hAnsi="Arian AMU" w:cs="Arian AMU"/>
          <w:sz w:val="20"/>
          <w:szCs w:val="20"/>
        </w:rPr>
        <w:t xml:space="preserve"> ՀՀ գլխավոր դատախազ</w:t>
      </w:r>
      <w:r w:rsidR="00BE1B48" w:rsidRPr="002C1A9F">
        <w:rPr>
          <w:rFonts w:ascii="Arian AMU" w:hAnsi="Arian AMU" w:cs="Arian AMU"/>
          <w:sz w:val="20"/>
          <w:szCs w:val="20"/>
        </w:rPr>
        <w:t>ը, որ</w:t>
      </w:r>
      <w:r w:rsidR="001566AA" w:rsidRPr="002C1A9F">
        <w:rPr>
          <w:rFonts w:ascii="Arian AMU" w:hAnsi="Arian AMU" w:cs="Arian AMU"/>
          <w:sz w:val="20"/>
          <w:szCs w:val="20"/>
        </w:rPr>
        <w:t xml:space="preserve">ն իր պաշտոնում ընտրվել է </w:t>
      </w:r>
      <w:r w:rsidR="00BE1B48" w:rsidRPr="002C1A9F">
        <w:rPr>
          <w:rFonts w:ascii="Arian AMU" w:hAnsi="Arian AMU" w:cs="Arian AMU"/>
          <w:sz w:val="20"/>
          <w:szCs w:val="20"/>
        </w:rPr>
        <w:t xml:space="preserve">ՀՀ </w:t>
      </w:r>
      <w:r w:rsidR="004A1E63" w:rsidRPr="002C1A9F">
        <w:rPr>
          <w:rFonts w:ascii="Arian AMU" w:hAnsi="Arian AMU" w:cs="Arian AMU"/>
          <w:sz w:val="20"/>
          <w:szCs w:val="20"/>
        </w:rPr>
        <w:t>նախագահ Ս. Սարգսյան</w:t>
      </w:r>
      <w:r w:rsidR="001566AA" w:rsidRPr="002C1A9F">
        <w:rPr>
          <w:rFonts w:ascii="Arian AMU" w:hAnsi="Arian AMU" w:cs="Arian AMU"/>
          <w:sz w:val="20"/>
          <w:szCs w:val="20"/>
        </w:rPr>
        <w:t>ի  առաջադրմամբ</w:t>
      </w:r>
      <w:r w:rsidR="00BE1B48" w:rsidRPr="002C1A9F">
        <w:rPr>
          <w:rFonts w:ascii="Arian AMU" w:hAnsi="Arian AMU" w:cs="Arian AMU"/>
          <w:sz w:val="20"/>
          <w:szCs w:val="20"/>
        </w:rPr>
        <w:t xml:space="preserve"> </w:t>
      </w:r>
      <w:r w:rsidR="001566AA" w:rsidRPr="002C1A9F">
        <w:rPr>
          <w:rFonts w:ascii="Arian AMU" w:hAnsi="Arian AMU" w:cs="Arian AMU"/>
          <w:sz w:val="20"/>
          <w:szCs w:val="20"/>
        </w:rPr>
        <w:t>ԱԺ-ի կողմից, որտեղ</w:t>
      </w:r>
      <w:r w:rsidR="00BE1B48" w:rsidRPr="002C1A9F">
        <w:rPr>
          <w:rFonts w:ascii="Arian AMU" w:hAnsi="Arian AMU" w:cs="Arian AMU"/>
          <w:sz w:val="20"/>
          <w:szCs w:val="20"/>
        </w:rPr>
        <w:t xml:space="preserve"> </w:t>
      </w:r>
      <w:r w:rsidR="001566AA" w:rsidRPr="002C1A9F">
        <w:rPr>
          <w:rFonts w:ascii="Arian AMU" w:hAnsi="Arian AMU" w:cs="Arian AMU"/>
          <w:sz w:val="20"/>
          <w:szCs w:val="20"/>
        </w:rPr>
        <w:t xml:space="preserve">խորհրդարանական մեծամասնություն է կազմում </w:t>
      </w:r>
      <w:r w:rsidR="00BE1B48" w:rsidRPr="002C1A9F">
        <w:rPr>
          <w:rFonts w:ascii="Arian AMU" w:hAnsi="Arian AMU" w:cs="Arian AMU"/>
          <w:sz w:val="20"/>
          <w:szCs w:val="20"/>
        </w:rPr>
        <w:t xml:space="preserve"> ՀՀ </w:t>
      </w:r>
      <w:r w:rsidR="004A1E63" w:rsidRPr="002C1A9F">
        <w:rPr>
          <w:rFonts w:ascii="Arian AMU" w:hAnsi="Arian AMU" w:cs="Arian AMU"/>
          <w:sz w:val="20"/>
          <w:szCs w:val="20"/>
        </w:rPr>
        <w:t xml:space="preserve">նախագահ Ս. Սարգսյանի ղեկավարած </w:t>
      </w:r>
      <w:r w:rsidR="001566AA" w:rsidRPr="002C1A9F">
        <w:rPr>
          <w:rFonts w:ascii="Arian AMU" w:hAnsi="Arian AMU" w:cs="Arian AMU"/>
          <w:sz w:val="20"/>
          <w:szCs w:val="20"/>
        </w:rPr>
        <w:t xml:space="preserve">կուսակցությունը՝ </w:t>
      </w:r>
      <w:r w:rsidR="004A1E63" w:rsidRPr="002C1A9F">
        <w:rPr>
          <w:rFonts w:ascii="Arian AMU" w:hAnsi="Arian AMU" w:cs="Arian AMU"/>
          <w:sz w:val="20"/>
          <w:szCs w:val="20"/>
        </w:rPr>
        <w:t>ՀՀԿ</w:t>
      </w:r>
      <w:r w:rsidR="001566AA" w:rsidRPr="002C1A9F">
        <w:rPr>
          <w:rFonts w:ascii="Arian AMU" w:hAnsi="Arian AMU" w:cs="Arian AMU"/>
          <w:sz w:val="20"/>
          <w:szCs w:val="20"/>
        </w:rPr>
        <w:t>-ն</w:t>
      </w:r>
      <w:r w:rsidR="004A1E63" w:rsidRPr="002C1A9F">
        <w:rPr>
          <w:rFonts w:ascii="Arian AMU" w:hAnsi="Arian AMU" w:cs="Arian AMU"/>
          <w:sz w:val="20"/>
          <w:szCs w:val="20"/>
        </w:rPr>
        <w:t xml:space="preserve">: </w:t>
      </w:r>
      <w:r w:rsidR="0096017D" w:rsidRPr="002C1A9F">
        <w:rPr>
          <w:rFonts w:ascii="Arian AMU" w:hAnsi="Arian AMU" w:cs="Arian AMU"/>
          <w:sz w:val="20"/>
          <w:szCs w:val="20"/>
        </w:rPr>
        <w:t>Ուստի</w:t>
      </w:r>
      <w:r w:rsidR="004A1E63" w:rsidRPr="002C1A9F">
        <w:rPr>
          <w:rFonts w:ascii="Arian AMU" w:hAnsi="Arian AMU" w:cs="Arian AMU"/>
          <w:sz w:val="20"/>
          <w:szCs w:val="20"/>
        </w:rPr>
        <w:t xml:space="preserve">, </w:t>
      </w:r>
      <w:r w:rsidR="00DA7CC4" w:rsidRPr="002C1A9F">
        <w:rPr>
          <w:rFonts w:ascii="Arian AMU" w:hAnsi="Arian AMU" w:cs="Arian AMU"/>
          <w:sz w:val="20"/>
          <w:szCs w:val="20"/>
        </w:rPr>
        <w:t xml:space="preserve">միանգամայն </w:t>
      </w:r>
      <w:r w:rsidR="004A1E63" w:rsidRPr="002C1A9F">
        <w:rPr>
          <w:rFonts w:ascii="Arian AMU" w:hAnsi="Arian AMU" w:cs="Arian AMU"/>
          <w:sz w:val="20"/>
          <w:szCs w:val="20"/>
        </w:rPr>
        <w:t xml:space="preserve">բնական է, որ </w:t>
      </w:r>
      <w:r w:rsidR="0096017D" w:rsidRPr="002C1A9F">
        <w:rPr>
          <w:rFonts w:ascii="Arian AMU" w:hAnsi="Arian AMU" w:cs="Arian AMU"/>
          <w:sz w:val="20"/>
          <w:szCs w:val="20"/>
        </w:rPr>
        <w:t xml:space="preserve">տվյալ </w:t>
      </w:r>
      <w:r w:rsidR="001566AA" w:rsidRPr="002C1A9F">
        <w:rPr>
          <w:rFonts w:ascii="Arian AMU" w:hAnsi="Arian AMU" w:cs="Arian AMU"/>
          <w:sz w:val="20"/>
          <w:szCs w:val="20"/>
        </w:rPr>
        <w:t xml:space="preserve">հանձնաժողովի </w:t>
      </w:r>
      <w:r w:rsidR="0096017D" w:rsidRPr="002C1A9F">
        <w:rPr>
          <w:rFonts w:ascii="Arian AMU" w:hAnsi="Arian AMU" w:cs="Arian AMU"/>
          <w:sz w:val="20"/>
          <w:szCs w:val="20"/>
        </w:rPr>
        <w:t xml:space="preserve">կողմից </w:t>
      </w:r>
      <w:r w:rsidR="004A1E63" w:rsidRPr="002C1A9F">
        <w:rPr>
          <w:rFonts w:ascii="Arian AMU" w:hAnsi="Arian AMU" w:cs="Arian AMU"/>
          <w:sz w:val="20"/>
          <w:szCs w:val="20"/>
        </w:rPr>
        <w:t>առաջարկվող բարեփոխումներ</w:t>
      </w:r>
      <w:r w:rsidR="00702ED8" w:rsidRPr="002C1A9F">
        <w:rPr>
          <w:rFonts w:ascii="Arian AMU" w:hAnsi="Arian AMU" w:cs="Arian AMU"/>
          <w:sz w:val="20"/>
          <w:szCs w:val="20"/>
        </w:rPr>
        <w:t>ն</w:t>
      </w:r>
      <w:r w:rsidR="004A1E63" w:rsidRPr="002C1A9F">
        <w:rPr>
          <w:rFonts w:ascii="Arian AMU" w:hAnsi="Arian AMU" w:cs="Arian AMU"/>
          <w:sz w:val="20"/>
          <w:szCs w:val="20"/>
        </w:rPr>
        <w:t xml:space="preserve"> </w:t>
      </w:r>
      <w:r w:rsidR="00DA7CC4" w:rsidRPr="002C1A9F">
        <w:rPr>
          <w:rFonts w:ascii="Arian AMU" w:hAnsi="Arian AMU" w:cs="Arian AMU"/>
          <w:sz w:val="20"/>
          <w:szCs w:val="20"/>
        </w:rPr>
        <w:t>ավելի շուտ նախա</w:t>
      </w:r>
      <w:r w:rsidR="0096017D" w:rsidRPr="002C1A9F">
        <w:rPr>
          <w:rFonts w:ascii="Arian AMU" w:hAnsi="Arian AMU" w:cs="Arian AMU"/>
          <w:sz w:val="20"/>
          <w:szCs w:val="20"/>
        </w:rPr>
        <w:t xml:space="preserve">գծված </w:t>
      </w:r>
      <w:r w:rsidR="00DA7CC4" w:rsidRPr="002C1A9F">
        <w:rPr>
          <w:rFonts w:ascii="Arian AMU" w:hAnsi="Arian AMU" w:cs="Arian AMU"/>
          <w:sz w:val="20"/>
          <w:szCs w:val="20"/>
        </w:rPr>
        <w:t xml:space="preserve">են ծառայելու գործող նախագահի, քան ժողովրդի ու հասարակության շահերին: </w:t>
      </w:r>
    </w:p>
    <w:p w:rsidR="006D7B55" w:rsidRPr="002C1A9F" w:rsidRDefault="00DE4D93" w:rsidP="00F0620A">
      <w:pPr>
        <w:spacing w:after="0" w:line="276" w:lineRule="auto"/>
        <w:ind w:firstLine="720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>Չնայած</w:t>
      </w:r>
      <w:r w:rsidR="00D81D2A" w:rsidRPr="002C1A9F">
        <w:rPr>
          <w:rFonts w:ascii="Arian AMU" w:hAnsi="Arian AMU" w:cs="Arian AMU"/>
          <w:sz w:val="20"/>
          <w:szCs w:val="20"/>
        </w:rPr>
        <w:t xml:space="preserve">, որ շարունակվում են քննարկումները </w:t>
      </w:r>
      <w:r w:rsidRPr="002C1A9F">
        <w:rPr>
          <w:rFonts w:ascii="Arian AMU" w:hAnsi="Arian AMU" w:cs="Arian AMU"/>
          <w:sz w:val="20"/>
          <w:szCs w:val="20"/>
        </w:rPr>
        <w:t>ՀՀ սահմանադրական փոփոխությունների տարբեր ասպեկտների և</w:t>
      </w:r>
      <w:r w:rsidR="00D81D2A" w:rsidRPr="002C1A9F">
        <w:rPr>
          <w:rFonts w:ascii="Arian AMU" w:hAnsi="Arian AMU" w:cs="Arian AMU"/>
          <w:sz w:val="20"/>
          <w:szCs w:val="20"/>
        </w:rPr>
        <w:t>,</w:t>
      </w:r>
      <w:r w:rsidRPr="002C1A9F">
        <w:rPr>
          <w:rFonts w:ascii="Arian AMU" w:hAnsi="Arian AMU" w:cs="Arian AMU"/>
          <w:sz w:val="20"/>
          <w:szCs w:val="20"/>
        </w:rPr>
        <w:t xml:space="preserve"> մասնավորապես</w:t>
      </w:r>
      <w:r w:rsidR="00D81D2A" w:rsidRPr="002C1A9F">
        <w:rPr>
          <w:rFonts w:ascii="Arian AMU" w:hAnsi="Arian AMU" w:cs="Arian AMU"/>
          <w:sz w:val="20"/>
          <w:szCs w:val="20"/>
        </w:rPr>
        <w:t>,</w:t>
      </w:r>
      <w:r w:rsidRPr="002C1A9F">
        <w:rPr>
          <w:rFonts w:ascii="Arian AMU" w:hAnsi="Arian AMU" w:cs="Arian AMU"/>
          <w:sz w:val="20"/>
          <w:szCs w:val="20"/>
        </w:rPr>
        <w:t xml:space="preserve"> մարդու իրավունքների և ժողովրդավարության տեսանկյունից դրա</w:t>
      </w:r>
      <w:r w:rsidR="00D81D2A" w:rsidRPr="002C1A9F">
        <w:rPr>
          <w:rFonts w:ascii="Arian AMU" w:hAnsi="Arian AMU" w:cs="Arian AMU"/>
          <w:sz w:val="20"/>
          <w:szCs w:val="20"/>
        </w:rPr>
        <w:t>նց</w:t>
      </w:r>
      <w:r w:rsidRPr="002C1A9F">
        <w:rPr>
          <w:rFonts w:ascii="Arian AMU" w:hAnsi="Arian AMU" w:cs="Arian AMU"/>
          <w:sz w:val="20"/>
          <w:szCs w:val="20"/>
        </w:rPr>
        <w:t xml:space="preserve"> հետևանքների վերաբերյալ</w:t>
      </w:r>
      <w:r w:rsidR="00D81D2A" w:rsidRPr="002C1A9F">
        <w:rPr>
          <w:rFonts w:ascii="Arian AMU" w:hAnsi="Arian AMU" w:cs="Arian AMU"/>
          <w:sz w:val="20"/>
          <w:szCs w:val="20"/>
        </w:rPr>
        <w:t>՝</w:t>
      </w:r>
      <w:r w:rsidRPr="002C1A9F">
        <w:rPr>
          <w:rFonts w:ascii="Arian AMU" w:hAnsi="Arian AMU" w:cs="Arian AMU"/>
          <w:sz w:val="20"/>
          <w:szCs w:val="20"/>
        </w:rPr>
        <w:t xml:space="preserve"> մենք </w:t>
      </w:r>
      <w:r w:rsidR="00333825" w:rsidRPr="002C1A9F">
        <w:rPr>
          <w:rFonts w:ascii="Arian AMU" w:hAnsi="Arian AMU" w:cs="Arian AMU"/>
          <w:sz w:val="20"/>
          <w:szCs w:val="20"/>
        </w:rPr>
        <w:t>կարծում</w:t>
      </w:r>
      <w:r w:rsidRPr="002C1A9F">
        <w:rPr>
          <w:rFonts w:ascii="Arian AMU" w:hAnsi="Arian AMU" w:cs="Arian AMU"/>
          <w:sz w:val="20"/>
          <w:szCs w:val="20"/>
        </w:rPr>
        <w:t xml:space="preserve"> ենք, որ </w:t>
      </w:r>
      <w:r w:rsidR="00D3790F" w:rsidRPr="002C1A9F">
        <w:rPr>
          <w:rFonts w:ascii="Arian AMU" w:hAnsi="Arian AMU" w:cs="Arian AMU"/>
          <w:sz w:val="20"/>
          <w:szCs w:val="20"/>
        </w:rPr>
        <w:t>առաջարկվող</w:t>
      </w:r>
      <w:r w:rsidRPr="002C1A9F">
        <w:rPr>
          <w:rFonts w:ascii="Arian AMU" w:hAnsi="Arian AMU" w:cs="Arian AMU"/>
          <w:sz w:val="20"/>
          <w:szCs w:val="20"/>
        </w:rPr>
        <w:t xml:space="preserve"> հանրաքվեն </w:t>
      </w:r>
      <w:r w:rsidR="00D81D2A" w:rsidRPr="002C1A9F">
        <w:rPr>
          <w:rFonts w:ascii="Arian AMU" w:hAnsi="Arian AMU" w:cs="Arian AMU"/>
          <w:sz w:val="20"/>
          <w:szCs w:val="20"/>
        </w:rPr>
        <w:t xml:space="preserve">բացարձակապես </w:t>
      </w:r>
      <w:r w:rsidRPr="002C1A9F">
        <w:rPr>
          <w:rFonts w:ascii="Arian AMU" w:hAnsi="Arian AMU" w:cs="Arian AMU"/>
          <w:sz w:val="20"/>
          <w:szCs w:val="20"/>
        </w:rPr>
        <w:t xml:space="preserve">անընդունելի է </w:t>
      </w:r>
      <w:r w:rsidR="00D81D2A" w:rsidRPr="002C1A9F">
        <w:rPr>
          <w:rFonts w:ascii="Arian AMU" w:hAnsi="Arian AMU" w:cs="Arian AMU"/>
          <w:sz w:val="20"/>
          <w:szCs w:val="20"/>
        </w:rPr>
        <w:t>հետևյալ հիմնավորումներով</w:t>
      </w:r>
      <w:r w:rsidR="00B14B09" w:rsidRPr="002C1A9F">
        <w:rPr>
          <w:rFonts w:ascii="Arian AMU" w:hAnsi="Arian AMU" w:cs="Arian AMU"/>
          <w:sz w:val="20"/>
          <w:szCs w:val="20"/>
        </w:rPr>
        <w:t>՝</w:t>
      </w:r>
    </w:p>
    <w:p w:rsidR="00B14B09" w:rsidRPr="002C1A9F" w:rsidRDefault="00D81D2A" w:rsidP="00F0620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>Առաջին, ա</w:t>
      </w:r>
      <w:r w:rsidR="00B14B09" w:rsidRPr="002C1A9F">
        <w:rPr>
          <w:rFonts w:ascii="Arian AMU" w:hAnsi="Arian AMU" w:cs="Arian AMU"/>
          <w:sz w:val="20"/>
          <w:szCs w:val="20"/>
        </w:rPr>
        <w:t xml:space="preserve">յն </w:t>
      </w:r>
      <w:r w:rsidR="00D3790F" w:rsidRPr="002C1A9F">
        <w:rPr>
          <w:rFonts w:ascii="Arian AMU" w:hAnsi="Arian AMU" w:cs="Arian AMU"/>
          <w:sz w:val="20"/>
          <w:szCs w:val="20"/>
        </w:rPr>
        <w:t>թելադրված չէ</w:t>
      </w:r>
      <w:r w:rsidR="00B14B09" w:rsidRPr="002C1A9F">
        <w:rPr>
          <w:rFonts w:ascii="Arian AMU" w:hAnsi="Arian AMU" w:cs="Arian AMU"/>
          <w:sz w:val="20"/>
          <w:szCs w:val="20"/>
        </w:rPr>
        <w:t xml:space="preserve"> որևէ օբյեկտիվ անհրաժեշտությ</w:t>
      </w:r>
      <w:r w:rsidR="00D3790F" w:rsidRPr="002C1A9F">
        <w:rPr>
          <w:rFonts w:ascii="Arian AMU" w:hAnsi="Arian AMU" w:cs="Arian AMU"/>
          <w:sz w:val="20"/>
          <w:szCs w:val="20"/>
        </w:rPr>
        <w:t>ամբ</w:t>
      </w:r>
      <w:r w:rsidR="00B14B09" w:rsidRPr="002C1A9F">
        <w:rPr>
          <w:rFonts w:ascii="Arian AMU" w:hAnsi="Arian AMU" w:cs="Arian AMU"/>
          <w:sz w:val="20"/>
          <w:szCs w:val="20"/>
        </w:rPr>
        <w:t xml:space="preserve">, </w:t>
      </w:r>
      <w:r w:rsidR="00333825" w:rsidRPr="002C1A9F">
        <w:rPr>
          <w:rFonts w:ascii="Arian AMU" w:hAnsi="Arian AMU" w:cs="Arian AMU"/>
          <w:sz w:val="20"/>
          <w:szCs w:val="20"/>
        </w:rPr>
        <w:t>օրինակ՝</w:t>
      </w:r>
      <w:r w:rsidR="00B14B09" w:rsidRPr="002C1A9F">
        <w:rPr>
          <w:rFonts w:ascii="Arian AMU" w:hAnsi="Arian AMU" w:cs="Arian AMU"/>
          <w:sz w:val="20"/>
          <w:szCs w:val="20"/>
        </w:rPr>
        <w:t xml:space="preserve"> քաղաքական ճգնաժամ</w:t>
      </w:r>
      <w:r w:rsidR="00D3790F" w:rsidRPr="002C1A9F">
        <w:rPr>
          <w:rFonts w:ascii="Arian AMU" w:hAnsi="Arian AMU" w:cs="Arian AMU"/>
          <w:sz w:val="20"/>
          <w:szCs w:val="20"/>
        </w:rPr>
        <w:t xml:space="preserve">ով </w:t>
      </w:r>
      <w:r w:rsidR="00B14B09" w:rsidRPr="002C1A9F">
        <w:rPr>
          <w:rFonts w:ascii="Arian AMU" w:hAnsi="Arian AMU" w:cs="Arian AMU"/>
          <w:sz w:val="20"/>
          <w:szCs w:val="20"/>
        </w:rPr>
        <w:t>կամ հանրային պահանջ</w:t>
      </w:r>
      <w:r w:rsidR="00D3790F" w:rsidRPr="002C1A9F">
        <w:rPr>
          <w:rFonts w:ascii="Arian AMU" w:hAnsi="Arian AMU" w:cs="Arian AMU"/>
          <w:sz w:val="20"/>
          <w:szCs w:val="20"/>
        </w:rPr>
        <w:t xml:space="preserve">ով, որ կարողանար արդարացնել կառավարման համակարգի նման շուտափույթ փոփոխությունը: </w:t>
      </w:r>
      <w:r w:rsidR="002B3282" w:rsidRPr="002C1A9F">
        <w:rPr>
          <w:rFonts w:ascii="Arian AMU" w:hAnsi="Arian AMU" w:cs="Arian AMU"/>
          <w:sz w:val="20"/>
          <w:szCs w:val="20"/>
        </w:rPr>
        <w:t>Եթե չկան օ</w:t>
      </w:r>
      <w:r w:rsidR="00D3790F" w:rsidRPr="002C1A9F">
        <w:rPr>
          <w:rFonts w:ascii="Arian AMU" w:hAnsi="Arian AMU" w:cs="Arian AMU"/>
          <w:sz w:val="20"/>
          <w:szCs w:val="20"/>
        </w:rPr>
        <w:t>բյեկտիվ նախա</w:t>
      </w:r>
      <w:r w:rsidRPr="002C1A9F">
        <w:rPr>
          <w:rFonts w:ascii="Arian AMU" w:hAnsi="Arian AMU" w:cs="Arian AMU"/>
          <w:sz w:val="20"/>
          <w:szCs w:val="20"/>
        </w:rPr>
        <w:t>դրյալներ</w:t>
      </w:r>
      <w:r w:rsidR="002B3282" w:rsidRPr="002C1A9F">
        <w:rPr>
          <w:rFonts w:ascii="Arian AMU" w:hAnsi="Arian AMU" w:cs="Arian AMU"/>
          <w:sz w:val="20"/>
          <w:szCs w:val="20"/>
        </w:rPr>
        <w:t xml:space="preserve">, </w:t>
      </w:r>
      <w:r w:rsidRPr="002C1A9F">
        <w:rPr>
          <w:rFonts w:ascii="Arian AMU" w:hAnsi="Arian AMU" w:cs="Arian AMU"/>
          <w:sz w:val="20"/>
          <w:szCs w:val="20"/>
        </w:rPr>
        <w:t xml:space="preserve">նման հակասական փոփոխության շուրջ </w:t>
      </w:r>
      <w:r w:rsidR="00D3790F" w:rsidRPr="002C1A9F">
        <w:rPr>
          <w:rFonts w:ascii="Arian AMU" w:hAnsi="Arian AMU" w:cs="Arian AMU"/>
          <w:sz w:val="20"/>
          <w:szCs w:val="20"/>
        </w:rPr>
        <w:t>պետք է</w:t>
      </w:r>
      <w:r w:rsidRPr="002C1A9F">
        <w:rPr>
          <w:rFonts w:ascii="Arian AMU" w:hAnsi="Arian AMU" w:cs="Arian AMU"/>
          <w:sz w:val="20"/>
          <w:szCs w:val="20"/>
        </w:rPr>
        <w:t>ր</w:t>
      </w:r>
      <w:r w:rsidR="00D3790F" w:rsidRPr="002C1A9F">
        <w:rPr>
          <w:rFonts w:ascii="Arian AMU" w:hAnsi="Arian AMU" w:cs="Arian AMU"/>
          <w:sz w:val="20"/>
          <w:szCs w:val="20"/>
        </w:rPr>
        <w:t xml:space="preserve"> </w:t>
      </w:r>
      <w:r w:rsidR="00A27781" w:rsidRPr="002C1A9F">
        <w:rPr>
          <w:rFonts w:ascii="Arian AMU" w:hAnsi="Arian AMU" w:cs="Arian AMU"/>
          <w:sz w:val="20"/>
          <w:szCs w:val="20"/>
        </w:rPr>
        <w:t>առնվ</w:t>
      </w:r>
      <w:r w:rsidR="00BE3E3D" w:rsidRPr="002C1A9F">
        <w:rPr>
          <w:rFonts w:ascii="Arian AMU" w:hAnsi="Arian AMU" w:cs="Arian AMU"/>
          <w:sz w:val="20"/>
          <w:szCs w:val="20"/>
        </w:rPr>
        <w:t>ա</w:t>
      </w:r>
      <w:r w:rsidR="00A27781" w:rsidRPr="002C1A9F">
        <w:rPr>
          <w:rFonts w:ascii="Arian AMU" w:hAnsi="Arian AMU" w:cs="Arian AMU"/>
          <w:sz w:val="20"/>
          <w:szCs w:val="20"/>
        </w:rPr>
        <w:t>զն</w:t>
      </w:r>
      <w:r w:rsidR="002B3282" w:rsidRPr="002C1A9F">
        <w:rPr>
          <w:rFonts w:ascii="Arian AMU" w:hAnsi="Arian AMU" w:cs="Arian AMU"/>
          <w:sz w:val="20"/>
          <w:szCs w:val="20"/>
        </w:rPr>
        <w:t xml:space="preserve"> </w:t>
      </w:r>
      <w:r w:rsidRPr="002C1A9F">
        <w:rPr>
          <w:rFonts w:ascii="Arian AMU" w:hAnsi="Arian AMU" w:cs="Arian AMU"/>
          <w:sz w:val="20"/>
          <w:szCs w:val="20"/>
        </w:rPr>
        <w:t xml:space="preserve">ծավալել </w:t>
      </w:r>
      <w:r w:rsidR="00162E2B" w:rsidRPr="002C1A9F">
        <w:rPr>
          <w:rFonts w:ascii="Arian AMU" w:hAnsi="Arian AMU" w:cs="Arian AMU"/>
          <w:sz w:val="20"/>
          <w:szCs w:val="20"/>
        </w:rPr>
        <w:t xml:space="preserve">համապարփակ ու երկարատև </w:t>
      </w:r>
      <w:r w:rsidRPr="002C1A9F">
        <w:rPr>
          <w:rFonts w:ascii="Arian AMU" w:hAnsi="Arian AMU" w:cs="Arian AMU"/>
          <w:sz w:val="20"/>
          <w:szCs w:val="20"/>
        </w:rPr>
        <w:t xml:space="preserve">խորհրդակցություն </w:t>
      </w:r>
      <w:r w:rsidR="002B3282" w:rsidRPr="002C1A9F">
        <w:rPr>
          <w:rFonts w:ascii="Arian AMU" w:hAnsi="Arian AMU" w:cs="Arian AMU"/>
          <w:sz w:val="20"/>
          <w:szCs w:val="20"/>
        </w:rPr>
        <w:t xml:space="preserve">քաղաքական ու քաղաքացիական հասարակության դերակատարների </w:t>
      </w:r>
      <w:r w:rsidRPr="002C1A9F">
        <w:rPr>
          <w:rFonts w:ascii="Arian AMU" w:hAnsi="Arian AMU" w:cs="Arian AMU"/>
          <w:sz w:val="20"/>
          <w:szCs w:val="20"/>
        </w:rPr>
        <w:t>մասնակցությամբ՝</w:t>
      </w:r>
      <w:r w:rsidR="002B3282" w:rsidRPr="002C1A9F">
        <w:rPr>
          <w:rFonts w:ascii="Arian AMU" w:hAnsi="Arian AMU" w:cs="Arian AMU"/>
          <w:sz w:val="20"/>
          <w:szCs w:val="20"/>
        </w:rPr>
        <w:t xml:space="preserve"> </w:t>
      </w:r>
      <w:r w:rsidRPr="002C1A9F">
        <w:rPr>
          <w:rFonts w:ascii="Arian AMU" w:hAnsi="Arian AMU" w:cs="Arian AMU"/>
          <w:sz w:val="20"/>
          <w:szCs w:val="20"/>
        </w:rPr>
        <w:t xml:space="preserve">հանգելու ընդհանուր կոնսենսուսի և հիմնավոր </w:t>
      </w:r>
      <w:r w:rsidR="00C4409C" w:rsidRPr="002C1A9F">
        <w:rPr>
          <w:rFonts w:ascii="Arian AMU" w:hAnsi="Arian AMU" w:cs="Arian AMU"/>
          <w:sz w:val="20"/>
          <w:szCs w:val="20"/>
        </w:rPr>
        <w:t>փաստարկման, ինչը տեղի չի ունեցել</w:t>
      </w:r>
      <w:r w:rsidR="00162E2B" w:rsidRPr="002C1A9F">
        <w:rPr>
          <w:rFonts w:ascii="Arian AMU" w:hAnsi="Arian AMU" w:cs="Arian AMU"/>
          <w:sz w:val="20"/>
          <w:szCs w:val="20"/>
        </w:rPr>
        <w:t xml:space="preserve">: </w:t>
      </w:r>
      <w:r w:rsidR="0062400D" w:rsidRPr="002C1A9F">
        <w:rPr>
          <w:rFonts w:ascii="Arian AMU" w:hAnsi="Arian AMU" w:cs="Arian AMU"/>
          <w:sz w:val="20"/>
          <w:szCs w:val="20"/>
        </w:rPr>
        <w:t xml:space="preserve">Փոփոխությունների </w:t>
      </w:r>
      <w:r w:rsidR="00162E2B" w:rsidRPr="002C1A9F">
        <w:rPr>
          <w:rFonts w:ascii="Arian AMU" w:hAnsi="Arian AMU" w:cs="Arian AMU"/>
          <w:sz w:val="20"/>
          <w:szCs w:val="20"/>
        </w:rPr>
        <w:t xml:space="preserve">ամբողջական տեքստի հրապարակումից հետո Հայաստանի հասարակությանը </w:t>
      </w:r>
      <w:r w:rsidR="00670E07" w:rsidRPr="002C1A9F">
        <w:rPr>
          <w:rFonts w:ascii="Arian AMU" w:hAnsi="Arian AMU" w:cs="Arian AMU"/>
          <w:sz w:val="20"/>
          <w:szCs w:val="20"/>
        </w:rPr>
        <w:t xml:space="preserve">փաստացիորեն </w:t>
      </w:r>
      <w:r w:rsidR="00162E2B" w:rsidRPr="002C1A9F">
        <w:rPr>
          <w:rFonts w:ascii="Arian AMU" w:hAnsi="Arian AMU" w:cs="Arian AMU"/>
          <w:sz w:val="20"/>
          <w:szCs w:val="20"/>
        </w:rPr>
        <w:t xml:space="preserve">ընդամենը 2 ամիս է </w:t>
      </w:r>
      <w:r w:rsidR="00670E07" w:rsidRPr="002C1A9F">
        <w:rPr>
          <w:rFonts w:ascii="Arian AMU" w:hAnsi="Arian AMU" w:cs="Arian AMU"/>
          <w:sz w:val="20"/>
          <w:szCs w:val="20"/>
        </w:rPr>
        <w:t>հատկացված</w:t>
      </w:r>
      <w:r w:rsidR="00162E2B" w:rsidRPr="002C1A9F">
        <w:rPr>
          <w:rFonts w:ascii="Arian AMU" w:hAnsi="Arian AMU" w:cs="Arian AMU"/>
          <w:sz w:val="20"/>
          <w:szCs w:val="20"/>
        </w:rPr>
        <w:t xml:space="preserve"> </w:t>
      </w:r>
      <w:r w:rsidR="0062400D" w:rsidRPr="002C1A9F">
        <w:rPr>
          <w:rFonts w:ascii="Arian AMU" w:hAnsi="Arian AMU" w:cs="Arian AMU"/>
          <w:sz w:val="20"/>
          <w:szCs w:val="20"/>
        </w:rPr>
        <w:t xml:space="preserve">պետության </w:t>
      </w:r>
      <w:r w:rsidR="00C4409C" w:rsidRPr="002C1A9F">
        <w:rPr>
          <w:rFonts w:ascii="Arian AMU" w:hAnsi="Arian AMU" w:cs="Arian AMU"/>
          <w:sz w:val="20"/>
          <w:szCs w:val="20"/>
        </w:rPr>
        <w:t>մայր օրենքի</w:t>
      </w:r>
      <w:r w:rsidR="0062400D" w:rsidRPr="002C1A9F">
        <w:rPr>
          <w:rFonts w:ascii="Arian AMU" w:hAnsi="Arian AMU" w:cs="Arian AMU"/>
          <w:sz w:val="20"/>
          <w:szCs w:val="20"/>
        </w:rPr>
        <w:t xml:space="preserve"> փաստաթղթի վերաբերյալ</w:t>
      </w:r>
      <w:r w:rsidR="00A27781" w:rsidRPr="002C1A9F">
        <w:rPr>
          <w:rFonts w:ascii="Arian AMU" w:hAnsi="Arian AMU" w:cs="Arian AMU"/>
          <w:sz w:val="20"/>
          <w:szCs w:val="20"/>
        </w:rPr>
        <w:t xml:space="preserve"> </w:t>
      </w:r>
      <w:r w:rsidR="00C4409C" w:rsidRPr="002C1A9F">
        <w:rPr>
          <w:rFonts w:ascii="Arian AMU" w:hAnsi="Arian AMU" w:cs="Arian AMU"/>
          <w:sz w:val="20"/>
          <w:szCs w:val="20"/>
        </w:rPr>
        <w:t>արձագանք ներ</w:t>
      </w:r>
      <w:r w:rsidR="00A27781" w:rsidRPr="002C1A9F">
        <w:rPr>
          <w:rFonts w:ascii="Arian AMU" w:hAnsi="Arian AMU" w:cs="Arian AMU"/>
          <w:sz w:val="20"/>
          <w:szCs w:val="20"/>
        </w:rPr>
        <w:t>կայացնելու համար</w:t>
      </w:r>
      <w:r w:rsidR="0062400D" w:rsidRPr="002C1A9F">
        <w:rPr>
          <w:rFonts w:ascii="Arian AMU" w:hAnsi="Arian AMU" w:cs="Arian AMU"/>
          <w:sz w:val="20"/>
          <w:szCs w:val="20"/>
        </w:rPr>
        <w:t xml:space="preserve">: </w:t>
      </w:r>
    </w:p>
    <w:p w:rsidR="0062400D" w:rsidRPr="002C1A9F" w:rsidRDefault="00C4409C" w:rsidP="00F0620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>Երկրորդ, ս</w:t>
      </w:r>
      <w:r w:rsidR="0062400D" w:rsidRPr="002C1A9F">
        <w:rPr>
          <w:rFonts w:ascii="Arian AMU" w:hAnsi="Arian AMU" w:cs="Arian AMU"/>
          <w:sz w:val="20"/>
          <w:szCs w:val="20"/>
        </w:rPr>
        <w:t xml:space="preserve">ահմանադրական հանրաքվեն </w:t>
      </w:r>
      <w:r w:rsidR="00987816" w:rsidRPr="002C1A9F">
        <w:rPr>
          <w:rFonts w:ascii="Arian AMU" w:hAnsi="Arian AMU" w:cs="Arian AMU"/>
          <w:sz w:val="20"/>
          <w:szCs w:val="20"/>
        </w:rPr>
        <w:t>վիճակված</w:t>
      </w:r>
      <w:r w:rsidR="0062400D" w:rsidRPr="002C1A9F">
        <w:rPr>
          <w:rFonts w:ascii="Arian AMU" w:hAnsi="Arian AMU" w:cs="Arian AMU"/>
          <w:sz w:val="20"/>
          <w:szCs w:val="20"/>
        </w:rPr>
        <w:t xml:space="preserve"> է անցկացնել </w:t>
      </w:r>
      <w:r w:rsidR="00A27781" w:rsidRPr="002C1A9F">
        <w:rPr>
          <w:rFonts w:ascii="Arian AMU" w:hAnsi="Arian AMU" w:cs="Arian AMU"/>
          <w:sz w:val="20"/>
          <w:szCs w:val="20"/>
        </w:rPr>
        <w:t xml:space="preserve">վստահության բացակայության </w:t>
      </w:r>
      <w:r w:rsidR="00987816" w:rsidRPr="002C1A9F">
        <w:rPr>
          <w:rFonts w:ascii="Arian AMU" w:hAnsi="Arian AMU" w:cs="Arian AMU"/>
          <w:sz w:val="20"/>
          <w:szCs w:val="20"/>
        </w:rPr>
        <w:t>պայմաններում</w:t>
      </w:r>
      <w:r w:rsidR="0062400D" w:rsidRPr="002C1A9F">
        <w:rPr>
          <w:rFonts w:ascii="Arian AMU" w:hAnsi="Arian AMU" w:cs="Arian AMU"/>
          <w:sz w:val="20"/>
          <w:szCs w:val="20"/>
        </w:rPr>
        <w:t xml:space="preserve">, </w:t>
      </w:r>
      <w:r w:rsidR="001F6A83" w:rsidRPr="002C1A9F">
        <w:rPr>
          <w:rFonts w:ascii="Arian AMU" w:hAnsi="Arian AMU" w:cs="Arian AMU"/>
          <w:sz w:val="20"/>
          <w:szCs w:val="20"/>
        </w:rPr>
        <w:t>երբ</w:t>
      </w:r>
      <w:r w:rsidR="0062400D" w:rsidRPr="002C1A9F">
        <w:rPr>
          <w:rFonts w:ascii="Arian AMU" w:hAnsi="Arian AMU" w:cs="Arian AMU"/>
          <w:sz w:val="20"/>
          <w:szCs w:val="20"/>
        </w:rPr>
        <w:t xml:space="preserve"> </w:t>
      </w:r>
      <w:r w:rsidRPr="002C1A9F">
        <w:rPr>
          <w:rFonts w:ascii="Arian AMU" w:hAnsi="Arian AMU" w:cs="Arian AMU"/>
          <w:sz w:val="20"/>
          <w:szCs w:val="20"/>
        </w:rPr>
        <w:t>առնչվող</w:t>
      </w:r>
      <w:r w:rsidR="00227474" w:rsidRPr="002C1A9F">
        <w:rPr>
          <w:rFonts w:ascii="Arian AMU" w:hAnsi="Arian AMU" w:cs="Arian AMU"/>
          <w:sz w:val="20"/>
          <w:szCs w:val="20"/>
        </w:rPr>
        <w:t xml:space="preserve"> հարցումների </w:t>
      </w:r>
      <w:r w:rsidR="001F6A83" w:rsidRPr="002C1A9F">
        <w:rPr>
          <w:rFonts w:ascii="Arian AMU" w:hAnsi="Arian AMU" w:cs="Arian AMU"/>
          <w:sz w:val="20"/>
          <w:szCs w:val="20"/>
        </w:rPr>
        <w:t>արդյունք</w:t>
      </w:r>
      <w:r w:rsidRPr="002C1A9F">
        <w:rPr>
          <w:rFonts w:ascii="Arian AMU" w:hAnsi="Arian AMU" w:cs="Arian AMU"/>
          <w:sz w:val="20"/>
          <w:szCs w:val="20"/>
        </w:rPr>
        <w:t>ում</w:t>
      </w:r>
      <w:r w:rsidR="001F6A83" w:rsidRPr="002C1A9F">
        <w:rPr>
          <w:rFonts w:ascii="Arian AMU" w:hAnsi="Arian AMU" w:cs="Arian AMU"/>
          <w:sz w:val="20"/>
          <w:szCs w:val="20"/>
        </w:rPr>
        <w:t>՝ կանանց ընդամենը 13</w:t>
      </w:r>
      <w:r w:rsidR="00987816" w:rsidRPr="002C1A9F">
        <w:rPr>
          <w:rFonts w:ascii="Arian AMU" w:hAnsi="Arian AMU" w:cs="Arian AMU"/>
          <w:sz w:val="20"/>
          <w:szCs w:val="20"/>
        </w:rPr>
        <w:t>%-ը</w:t>
      </w:r>
      <w:r w:rsidR="001F6A83" w:rsidRPr="002C1A9F">
        <w:rPr>
          <w:rFonts w:ascii="Arian AMU" w:hAnsi="Arian AMU" w:cs="Arian AMU"/>
          <w:sz w:val="20"/>
          <w:szCs w:val="20"/>
        </w:rPr>
        <w:t>,  իսկ տղամարդկանց 12%-ն է հավատում ընտրությունների ազնվությանը</w:t>
      </w:r>
      <w:r w:rsidR="001F6A83" w:rsidRPr="002C1A9F">
        <w:rPr>
          <w:rStyle w:val="FootnoteReference"/>
          <w:rFonts w:ascii="Arian AMU" w:hAnsi="Arian AMU" w:cs="Arian AMU"/>
          <w:sz w:val="20"/>
          <w:szCs w:val="20"/>
        </w:rPr>
        <w:footnoteReference w:id="5"/>
      </w:r>
      <w:r w:rsidR="001F6A83" w:rsidRPr="002C1A9F">
        <w:rPr>
          <w:rFonts w:ascii="Arian AMU" w:hAnsi="Arian AMU" w:cs="Arian AMU"/>
          <w:sz w:val="20"/>
          <w:szCs w:val="20"/>
        </w:rPr>
        <w:t xml:space="preserve">, </w:t>
      </w:r>
      <w:r w:rsidR="00227474" w:rsidRPr="002C1A9F">
        <w:rPr>
          <w:rFonts w:ascii="Arian AMU" w:hAnsi="Arian AMU" w:cs="Arian AMU"/>
          <w:sz w:val="20"/>
          <w:szCs w:val="20"/>
        </w:rPr>
        <w:t xml:space="preserve">իսկ </w:t>
      </w:r>
      <w:r w:rsidRPr="002C1A9F">
        <w:rPr>
          <w:rFonts w:ascii="Arian AMU" w:hAnsi="Arian AMU" w:cs="Arian AMU"/>
          <w:sz w:val="20"/>
          <w:szCs w:val="20"/>
        </w:rPr>
        <w:t xml:space="preserve">քաղաքացիների </w:t>
      </w:r>
      <w:r w:rsidR="00227474" w:rsidRPr="002C1A9F">
        <w:rPr>
          <w:rFonts w:ascii="Arian AMU" w:hAnsi="Arian AMU" w:cs="Arian AMU"/>
          <w:sz w:val="20"/>
          <w:szCs w:val="20"/>
        </w:rPr>
        <w:t xml:space="preserve">մոտ 81%-ը նշել է, </w:t>
      </w:r>
      <w:r w:rsidRPr="002C1A9F">
        <w:rPr>
          <w:rFonts w:ascii="Arian AMU" w:hAnsi="Arian AMU" w:cs="Arian AMU"/>
          <w:sz w:val="20"/>
          <w:szCs w:val="20"/>
        </w:rPr>
        <w:t>որ</w:t>
      </w:r>
      <w:r w:rsidR="00227474" w:rsidRPr="002C1A9F">
        <w:rPr>
          <w:rFonts w:ascii="Arian AMU" w:hAnsi="Arian AMU" w:cs="Arian AMU"/>
          <w:sz w:val="20"/>
          <w:szCs w:val="20"/>
        </w:rPr>
        <w:t xml:space="preserve"> «բոլորովին չի վստահում» և «ավելի շուտ չի վստահում» սահմանադրական բարեփոխումների գործընթացին:</w:t>
      </w:r>
      <w:r w:rsidR="00227474" w:rsidRPr="002C1A9F">
        <w:rPr>
          <w:rStyle w:val="FootnoteReference"/>
          <w:rFonts w:ascii="Arian AMU" w:hAnsi="Arian AMU" w:cs="Arian AMU"/>
          <w:sz w:val="20"/>
          <w:szCs w:val="20"/>
        </w:rPr>
        <w:footnoteReference w:id="6"/>
      </w:r>
      <w:r w:rsidR="00227474" w:rsidRPr="002C1A9F">
        <w:rPr>
          <w:rFonts w:ascii="Arian AMU" w:hAnsi="Arian AMU" w:cs="Arian AMU"/>
          <w:sz w:val="20"/>
          <w:szCs w:val="20"/>
        </w:rPr>
        <w:t xml:space="preserve"> </w:t>
      </w:r>
      <w:r w:rsidR="00A27781" w:rsidRPr="002C1A9F">
        <w:rPr>
          <w:rFonts w:ascii="Arian AMU" w:hAnsi="Arian AMU" w:cs="Arian AMU"/>
          <w:sz w:val="20"/>
          <w:szCs w:val="20"/>
        </w:rPr>
        <w:t>Մինչդեռ ի</w:t>
      </w:r>
      <w:r w:rsidR="00227474" w:rsidRPr="002C1A9F">
        <w:rPr>
          <w:rFonts w:ascii="Arian AMU" w:hAnsi="Arian AMU" w:cs="Arian AMU"/>
          <w:sz w:val="20"/>
          <w:szCs w:val="20"/>
        </w:rPr>
        <w:t>րական ժողովրդավարական երկրում պետության հիմնադիր փաստաթուղթը կարող է արմ</w:t>
      </w:r>
      <w:r w:rsidR="002465AA" w:rsidRPr="002C1A9F">
        <w:rPr>
          <w:rFonts w:ascii="Arian AMU" w:hAnsi="Arian AMU" w:cs="Arian AMU"/>
          <w:sz w:val="20"/>
          <w:szCs w:val="20"/>
        </w:rPr>
        <w:t>ա</w:t>
      </w:r>
      <w:r w:rsidR="00227474" w:rsidRPr="002C1A9F">
        <w:rPr>
          <w:rFonts w:ascii="Arian AMU" w:hAnsi="Arian AMU" w:cs="Arian AMU"/>
          <w:sz w:val="20"/>
          <w:szCs w:val="20"/>
        </w:rPr>
        <w:t>տական փոփոխությունների ենթարկվել միայն իշխանությունների ու նրանց նախաձեռնությունների նկատմամբ բ</w:t>
      </w:r>
      <w:r w:rsidR="002465AA" w:rsidRPr="002C1A9F">
        <w:rPr>
          <w:rFonts w:ascii="Arian AMU" w:hAnsi="Arian AMU" w:cs="Arian AMU"/>
          <w:sz w:val="20"/>
          <w:szCs w:val="20"/>
        </w:rPr>
        <w:t>ա</w:t>
      </w:r>
      <w:r w:rsidR="00227474" w:rsidRPr="002C1A9F">
        <w:rPr>
          <w:rFonts w:ascii="Arian AMU" w:hAnsi="Arian AMU" w:cs="Arian AMU"/>
          <w:sz w:val="20"/>
          <w:szCs w:val="20"/>
        </w:rPr>
        <w:t xml:space="preserve">րձր վստահություն ունենալու </w:t>
      </w:r>
      <w:r w:rsidR="00FA04C4" w:rsidRPr="002C1A9F">
        <w:rPr>
          <w:rFonts w:ascii="Arian AMU" w:hAnsi="Arian AMU" w:cs="Arian AMU"/>
          <w:sz w:val="20"/>
          <w:szCs w:val="20"/>
        </w:rPr>
        <w:t>պարագայում</w:t>
      </w:r>
      <w:r w:rsidR="00227474" w:rsidRPr="002C1A9F">
        <w:rPr>
          <w:rFonts w:ascii="Arian AMU" w:hAnsi="Arian AMU" w:cs="Arian AMU"/>
          <w:sz w:val="20"/>
          <w:szCs w:val="20"/>
        </w:rPr>
        <w:t xml:space="preserve">: </w:t>
      </w:r>
      <w:r w:rsidR="002465AA" w:rsidRPr="002C1A9F">
        <w:rPr>
          <w:rFonts w:ascii="Arian AMU" w:hAnsi="Arian AMU" w:cs="Arian AMU"/>
          <w:sz w:val="20"/>
          <w:szCs w:val="20"/>
        </w:rPr>
        <w:t>Եթե չկա վստահություն</w:t>
      </w:r>
      <w:r w:rsidR="00227474" w:rsidRPr="002C1A9F">
        <w:rPr>
          <w:rFonts w:ascii="Arian AMU" w:hAnsi="Arian AMU" w:cs="Arian AMU"/>
          <w:sz w:val="20"/>
          <w:szCs w:val="20"/>
        </w:rPr>
        <w:t xml:space="preserve">, հարցականի տակ է դրվում ցանկացած </w:t>
      </w:r>
      <w:r w:rsidR="00FA04C4" w:rsidRPr="002C1A9F">
        <w:rPr>
          <w:rFonts w:ascii="Arian AMU" w:hAnsi="Arian AMU" w:cs="Arian AMU"/>
          <w:sz w:val="20"/>
          <w:szCs w:val="20"/>
        </w:rPr>
        <w:t>գործընթացի</w:t>
      </w:r>
      <w:r w:rsidRPr="002C1A9F">
        <w:rPr>
          <w:rFonts w:ascii="Arian AMU" w:hAnsi="Arian AMU" w:cs="Arian AMU"/>
          <w:sz w:val="20"/>
          <w:szCs w:val="20"/>
        </w:rPr>
        <w:t xml:space="preserve"> և ցանկացած արդյունքի</w:t>
      </w:r>
      <w:r w:rsidR="00227474" w:rsidRPr="002C1A9F">
        <w:rPr>
          <w:rFonts w:ascii="Arian AMU" w:hAnsi="Arian AMU" w:cs="Arian AMU"/>
          <w:sz w:val="20"/>
          <w:szCs w:val="20"/>
        </w:rPr>
        <w:t xml:space="preserve"> լեգիտիմությունը</w:t>
      </w:r>
      <w:r w:rsidRPr="002C1A9F">
        <w:rPr>
          <w:rFonts w:ascii="Arian AMU" w:hAnsi="Arian AMU" w:cs="Arian AMU"/>
          <w:sz w:val="20"/>
          <w:szCs w:val="20"/>
        </w:rPr>
        <w:t>:</w:t>
      </w:r>
      <w:r w:rsidR="00227474" w:rsidRPr="002C1A9F">
        <w:rPr>
          <w:rFonts w:ascii="Arian AMU" w:hAnsi="Arian AMU" w:cs="Arian AMU"/>
          <w:sz w:val="20"/>
          <w:szCs w:val="20"/>
        </w:rPr>
        <w:t xml:space="preserve"> </w:t>
      </w:r>
    </w:p>
    <w:p w:rsidR="00943CEE" w:rsidRPr="002C1A9F" w:rsidRDefault="00943CEE" w:rsidP="00F0620A">
      <w:pPr>
        <w:spacing w:after="0" w:line="276" w:lineRule="auto"/>
        <w:ind w:firstLine="720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 xml:space="preserve">Ի հավելումն </w:t>
      </w:r>
      <w:r w:rsidR="00C4409C" w:rsidRPr="002C1A9F">
        <w:rPr>
          <w:rFonts w:ascii="Arian AMU" w:hAnsi="Arian AMU" w:cs="Arian AMU"/>
          <w:sz w:val="20"/>
          <w:szCs w:val="20"/>
        </w:rPr>
        <w:t>իրավիճակի</w:t>
      </w:r>
      <w:r w:rsidR="00EC28B0" w:rsidRPr="002C1A9F">
        <w:rPr>
          <w:rFonts w:ascii="Arian AMU" w:hAnsi="Arian AMU" w:cs="Arian AMU"/>
          <w:sz w:val="20"/>
          <w:szCs w:val="20"/>
        </w:rPr>
        <w:t xml:space="preserve"> վերաբերյալ </w:t>
      </w:r>
      <w:r w:rsidR="00257289" w:rsidRPr="002C1A9F">
        <w:rPr>
          <w:rFonts w:ascii="Arian AMU" w:hAnsi="Arian AMU" w:cs="Arian AMU"/>
          <w:sz w:val="20"/>
          <w:szCs w:val="20"/>
        </w:rPr>
        <w:t xml:space="preserve"> վերոնշյալ</w:t>
      </w:r>
      <w:r w:rsidR="00EC28B0" w:rsidRPr="002C1A9F">
        <w:rPr>
          <w:rFonts w:ascii="Arian AMU" w:hAnsi="Arian AMU" w:cs="Arian AMU"/>
          <w:sz w:val="20"/>
          <w:szCs w:val="20"/>
        </w:rPr>
        <w:t>ի</w:t>
      </w:r>
      <w:r w:rsidR="00257289" w:rsidRPr="002C1A9F">
        <w:rPr>
          <w:rFonts w:ascii="Arian AMU" w:hAnsi="Arian AMU" w:cs="Arian AMU"/>
          <w:sz w:val="20"/>
          <w:szCs w:val="20"/>
        </w:rPr>
        <w:t xml:space="preserve"> </w:t>
      </w:r>
      <w:r w:rsidR="00A27781" w:rsidRPr="002C1A9F">
        <w:rPr>
          <w:rFonts w:ascii="Arian AMU" w:hAnsi="Arian AMU" w:cs="Arian AMU"/>
          <w:sz w:val="20"/>
          <w:szCs w:val="20"/>
        </w:rPr>
        <w:t>՝</w:t>
      </w:r>
      <w:r w:rsidRPr="002C1A9F">
        <w:rPr>
          <w:rFonts w:ascii="Arian AMU" w:hAnsi="Arian AMU" w:cs="Arian AMU"/>
          <w:sz w:val="20"/>
          <w:szCs w:val="20"/>
        </w:rPr>
        <w:t xml:space="preserve"> </w:t>
      </w:r>
      <w:r w:rsidR="00C4409C" w:rsidRPr="002C1A9F">
        <w:rPr>
          <w:rFonts w:ascii="Arian AMU" w:hAnsi="Arian AMU" w:cs="Arian AMU"/>
          <w:sz w:val="20"/>
          <w:szCs w:val="20"/>
        </w:rPr>
        <w:t xml:space="preserve">նախատեսվող </w:t>
      </w:r>
      <w:r w:rsidRPr="002C1A9F">
        <w:rPr>
          <w:rFonts w:ascii="Arian AMU" w:hAnsi="Arian AMU" w:cs="Arian AMU"/>
          <w:sz w:val="20"/>
          <w:szCs w:val="20"/>
        </w:rPr>
        <w:t>հանրաքվեն չի համապատասխանում</w:t>
      </w:r>
      <w:r w:rsidR="00E31A40" w:rsidRPr="002C1A9F">
        <w:rPr>
          <w:rFonts w:ascii="Arian AMU" w:hAnsi="Arian AMU" w:cs="Arian AMU"/>
          <w:sz w:val="20"/>
          <w:szCs w:val="20"/>
        </w:rPr>
        <w:t xml:space="preserve"> նաև</w:t>
      </w:r>
      <w:r w:rsidRPr="002C1A9F">
        <w:rPr>
          <w:rFonts w:ascii="Arian AMU" w:hAnsi="Arian AMU" w:cs="Arian AMU"/>
          <w:sz w:val="20"/>
          <w:szCs w:val="20"/>
        </w:rPr>
        <w:t xml:space="preserve"> </w:t>
      </w:r>
      <w:r w:rsidR="0094170A" w:rsidRPr="002C1A9F">
        <w:rPr>
          <w:rFonts w:ascii="Arian AMU" w:hAnsi="Arian AMU" w:cs="Arian AMU"/>
          <w:sz w:val="20"/>
          <w:szCs w:val="20"/>
        </w:rPr>
        <w:t xml:space="preserve">հանրաքվեի </w:t>
      </w:r>
      <w:r w:rsidRPr="002C1A9F">
        <w:rPr>
          <w:rFonts w:ascii="Arian AMU" w:hAnsi="Arian AMU" w:cs="Arian AMU"/>
          <w:sz w:val="20"/>
          <w:szCs w:val="20"/>
        </w:rPr>
        <w:t>միջազգ</w:t>
      </w:r>
      <w:r w:rsidR="0094170A" w:rsidRPr="002C1A9F">
        <w:rPr>
          <w:rFonts w:ascii="Arian AMU" w:hAnsi="Arian AMU" w:cs="Arian AMU"/>
          <w:sz w:val="20"/>
          <w:szCs w:val="20"/>
        </w:rPr>
        <w:t>ա</w:t>
      </w:r>
      <w:r w:rsidRPr="002C1A9F">
        <w:rPr>
          <w:rFonts w:ascii="Arian AMU" w:hAnsi="Arian AMU" w:cs="Arian AMU"/>
          <w:sz w:val="20"/>
          <w:szCs w:val="20"/>
        </w:rPr>
        <w:t>յին չափանիշներին</w:t>
      </w:r>
      <w:r w:rsidR="0094170A" w:rsidRPr="002C1A9F">
        <w:rPr>
          <w:rFonts w:ascii="Arian AMU" w:hAnsi="Arian AMU" w:cs="Arian AMU"/>
          <w:sz w:val="20"/>
          <w:szCs w:val="20"/>
        </w:rPr>
        <w:t xml:space="preserve">, ինչը սահմանված է </w:t>
      </w:r>
      <w:r w:rsidR="00257289" w:rsidRPr="002C1A9F">
        <w:rPr>
          <w:rFonts w:ascii="Arian AMU" w:hAnsi="Arian AMU" w:cs="Arian AMU"/>
          <w:sz w:val="20"/>
          <w:szCs w:val="20"/>
        </w:rPr>
        <w:t xml:space="preserve">Վենետիկի հանձնաժողովի </w:t>
      </w:r>
      <w:r w:rsidR="00764E90" w:rsidRPr="002C1A9F">
        <w:rPr>
          <w:rFonts w:ascii="Arian AMU" w:hAnsi="Arian AMU" w:cs="Arian AMU"/>
          <w:sz w:val="20"/>
          <w:szCs w:val="20"/>
        </w:rPr>
        <w:t xml:space="preserve">Հանրաքվեների անցկացման լավ </w:t>
      </w:r>
      <w:r w:rsidR="0092453E" w:rsidRPr="002C1A9F">
        <w:rPr>
          <w:rFonts w:ascii="Arian AMU" w:hAnsi="Arian AMU" w:cs="Arian AMU"/>
          <w:sz w:val="20"/>
          <w:szCs w:val="20"/>
        </w:rPr>
        <w:t>/պրակտիկայի</w:t>
      </w:r>
      <w:r w:rsidR="00764E90" w:rsidRPr="002C1A9F">
        <w:rPr>
          <w:rFonts w:ascii="Arian AMU" w:hAnsi="Arian AMU" w:cs="Arian AMU"/>
          <w:sz w:val="20"/>
          <w:szCs w:val="20"/>
        </w:rPr>
        <w:t xml:space="preserve"> վերաբերյալ </w:t>
      </w:r>
      <w:r w:rsidR="00257289" w:rsidRPr="002C1A9F">
        <w:rPr>
          <w:rFonts w:ascii="Arian AMU" w:hAnsi="Arian AMU" w:cs="Arian AMU"/>
          <w:sz w:val="20"/>
          <w:szCs w:val="20"/>
        </w:rPr>
        <w:t>կանոնագրքով (անգլ.` Code of Good Practice on Referendums)</w:t>
      </w:r>
      <w:r w:rsidR="00A27781" w:rsidRPr="002C1A9F">
        <w:rPr>
          <w:rFonts w:ascii="Arian AMU" w:hAnsi="Arian AMU" w:cs="Arian AMU"/>
          <w:sz w:val="20"/>
          <w:szCs w:val="20"/>
        </w:rPr>
        <w:t>՝</w:t>
      </w:r>
      <w:r w:rsidR="00A26EA3" w:rsidRPr="002C1A9F">
        <w:rPr>
          <w:rStyle w:val="FootnoteReference"/>
          <w:rFonts w:ascii="Arian AMU" w:hAnsi="Arian AMU" w:cs="Arian AMU"/>
          <w:sz w:val="20"/>
          <w:szCs w:val="20"/>
        </w:rPr>
        <w:footnoteReference w:id="7"/>
      </w:r>
      <w:r w:rsidR="00257289" w:rsidRPr="002C1A9F">
        <w:rPr>
          <w:rFonts w:ascii="Arian AMU" w:hAnsi="Arian AMU" w:cs="Arian AMU"/>
          <w:sz w:val="20"/>
          <w:szCs w:val="20"/>
        </w:rPr>
        <w:t xml:space="preserve"> </w:t>
      </w:r>
      <w:r w:rsidR="00A27781" w:rsidRPr="002C1A9F">
        <w:rPr>
          <w:rFonts w:ascii="Arian AMU" w:hAnsi="Arian AMU" w:cs="Arian AMU"/>
          <w:sz w:val="20"/>
          <w:szCs w:val="20"/>
        </w:rPr>
        <w:t xml:space="preserve">ելնելով </w:t>
      </w:r>
      <w:r w:rsidR="00257289" w:rsidRPr="002C1A9F">
        <w:rPr>
          <w:rFonts w:ascii="Arian AMU" w:hAnsi="Arian AMU" w:cs="Arian AMU"/>
          <w:sz w:val="20"/>
          <w:szCs w:val="20"/>
        </w:rPr>
        <w:t>ստորև նկարագրված պատճառներից</w:t>
      </w:r>
      <w:r w:rsidR="007C4563" w:rsidRPr="002C1A9F">
        <w:rPr>
          <w:rFonts w:ascii="Arian AMU" w:hAnsi="Arian AMU" w:cs="Arian AMU"/>
          <w:sz w:val="20"/>
          <w:szCs w:val="20"/>
        </w:rPr>
        <w:t>.</w:t>
      </w:r>
    </w:p>
    <w:p w:rsidR="00AE3A95" w:rsidRPr="002C1A9F" w:rsidRDefault="00AE3A95" w:rsidP="00F0620A">
      <w:pPr>
        <w:spacing w:after="0" w:line="276" w:lineRule="auto"/>
        <w:ind w:firstLine="360"/>
        <w:jc w:val="both"/>
        <w:rPr>
          <w:rFonts w:ascii="Arian AMU" w:hAnsi="Arian AMU" w:cs="Arian AMU"/>
          <w:sz w:val="20"/>
          <w:szCs w:val="20"/>
        </w:rPr>
      </w:pPr>
    </w:p>
    <w:p w:rsidR="0062400D" w:rsidRPr="002C1A9F" w:rsidRDefault="00BD4B8D" w:rsidP="00F0620A">
      <w:pPr>
        <w:spacing w:after="0" w:line="276" w:lineRule="auto"/>
        <w:jc w:val="both"/>
        <w:rPr>
          <w:rFonts w:ascii="Arian AMU" w:hAnsi="Arian AMU" w:cs="Arian AMU"/>
          <w:b/>
          <w:sz w:val="20"/>
          <w:szCs w:val="20"/>
        </w:rPr>
      </w:pPr>
      <w:r w:rsidRPr="002C1A9F">
        <w:rPr>
          <w:rFonts w:ascii="Arian AMU" w:hAnsi="Arian AMU" w:cs="Arian AMU"/>
          <w:b/>
          <w:sz w:val="20"/>
          <w:szCs w:val="20"/>
        </w:rPr>
        <w:t xml:space="preserve">Համընդհանուր ընտրական իրավունքի </w:t>
      </w:r>
      <w:r w:rsidR="00A27781" w:rsidRPr="002C1A9F">
        <w:rPr>
          <w:rFonts w:ascii="Arian AMU" w:hAnsi="Arian AMU" w:cs="Arian AMU"/>
          <w:b/>
          <w:sz w:val="20"/>
          <w:szCs w:val="20"/>
        </w:rPr>
        <w:t>ապահով</w:t>
      </w:r>
      <w:r w:rsidRPr="002C1A9F">
        <w:rPr>
          <w:rFonts w:ascii="Arian AMU" w:hAnsi="Arian AMU" w:cs="Arian AMU"/>
          <w:b/>
          <w:sz w:val="20"/>
          <w:szCs w:val="20"/>
        </w:rPr>
        <w:t>ման ձախողում</w:t>
      </w:r>
      <w:r w:rsidR="00AA1235" w:rsidRPr="002C1A9F">
        <w:rPr>
          <w:rStyle w:val="FootnoteReference"/>
          <w:rFonts w:ascii="Arian AMU" w:hAnsi="Arian AMU" w:cs="Arian AMU"/>
          <w:b/>
          <w:sz w:val="20"/>
          <w:szCs w:val="20"/>
        </w:rPr>
        <w:footnoteReference w:id="8"/>
      </w:r>
      <w:r w:rsidR="00A27781" w:rsidRPr="002C1A9F">
        <w:rPr>
          <w:rFonts w:ascii="Arian AMU" w:hAnsi="Arian AMU" w:cs="Arian AMU"/>
          <w:b/>
          <w:sz w:val="20"/>
          <w:szCs w:val="20"/>
        </w:rPr>
        <w:t xml:space="preserve"> </w:t>
      </w:r>
    </w:p>
    <w:p w:rsidR="00321B0C" w:rsidRPr="002C1A9F" w:rsidRDefault="00764E90" w:rsidP="00F0620A">
      <w:p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>Հ</w:t>
      </w:r>
      <w:r w:rsidR="00321B0C" w:rsidRPr="002C1A9F">
        <w:rPr>
          <w:rFonts w:ascii="Arian AMU" w:hAnsi="Arian AMU" w:cs="Arian AMU"/>
          <w:sz w:val="20"/>
          <w:szCs w:val="20"/>
        </w:rPr>
        <w:t xml:space="preserve">ամընդհանուր ընտրական իրավունքը </w:t>
      </w:r>
      <w:r w:rsidR="007C4563" w:rsidRPr="002C1A9F">
        <w:rPr>
          <w:rFonts w:ascii="Arian AMU" w:hAnsi="Arian AMU" w:cs="Arian AMU"/>
          <w:sz w:val="20"/>
          <w:szCs w:val="20"/>
        </w:rPr>
        <w:t>ներկայում</w:t>
      </w:r>
      <w:r w:rsidR="00983FAE" w:rsidRPr="002C1A9F">
        <w:rPr>
          <w:rFonts w:ascii="Arian AMU" w:hAnsi="Arian AMU" w:cs="Arian AMU"/>
          <w:sz w:val="20"/>
          <w:szCs w:val="20"/>
        </w:rPr>
        <w:t xml:space="preserve">ս </w:t>
      </w:r>
      <w:r w:rsidR="00321B0C" w:rsidRPr="002C1A9F">
        <w:rPr>
          <w:rFonts w:ascii="Arian AMU" w:hAnsi="Arian AMU" w:cs="Arian AMU"/>
          <w:sz w:val="20"/>
          <w:szCs w:val="20"/>
        </w:rPr>
        <w:t xml:space="preserve">չի ապահովվում և </w:t>
      </w:r>
      <w:r w:rsidR="003C54BA" w:rsidRPr="002C1A9F">
        <w:rPr>
          <w:rFonts w:ascii="Arian AMU" w:hAnsi="Arian AMU" w:cs="Arian AMU"/>
          <w:sz w:val="20"/>
          <w:szCs w:val="20"/>
        </w:rPr>
        <w:t>երաշխավորված չէ</w:t>
      </w:r>
      <w:r w:rsidR="007C4563" w:rsidRPr="002C1A9F">
        <w:rPr>
          <w:rFonts w:ascii="Arian AMU" w:hAnsi="Arian AMU" w:cs="Arian AMU"/>
          <w:sz w:val="20"/>
          <w:szCs w:val="20"/>
        </w:rPr>
        <w:t xml:space="preserve"> նաև </w:t>
      </w:r>
      <w:r w:rsidR="003C54BA" w:rsidRPr="002C1A9F">
        <w:rPr>
          <w:rFonts w:ascii="Arian AMU" w:hAnsi="Arian AMU" w:cs="Arian AMU"/>
          <w:sz w:val="20"/>
          <w:szCs w:val="20"/>
        </w:rPr>
        <w:t>նախատեսվ</w:t>
      </w:r>
      <w:r w:rsidR="006A2DA1" w:rsidRPr="002C1A9F">
        <w:rPr>
          <w:rFonts w:ascii="Arian AMU" w:hAnsi="Arian AMU" w:cs="Arian AMU"/>
          <w:sz w:val="20"/>
          <w:szCs w:val="20"/>
        </w:rPr>
        <w:t>ող</w:t>
      </w:r>
      <w:r w:rsidR="003C54BA" w:rsidRPr="002C1A9F">
        <w:rPr>
          <w:rFonts w:ascii="Arian AMU" w:hAnsi="Arian AMU" w:cs="Arian AMU"/>
          <w:sz w:val="20"/>
          <w:szCs w:val="20"/>
        </w:rPr>
        <w:t xml:space="preserve"> հանրաքվեի ժամանակ: </w:t>
      </w:r>
      <w:r w:rsidR="007C4563" w:rsidRPr="002C1A9F">
        <w:rPr>
          <w:rFonts w:ascii="Arian AMU" w:hAnsi="Arian AMU" w:cs="Arian AMU"/>
          <w:sz w:val="20"/>
          <w:szCs w:val="20"/>
        </w:rPr>
        <w:t xml:space="preserve">Հայաստանի Հանրապետության հարյուր հազարավոր քաղաքացիներ ներկայումս բնակվում են երկրից դուրս՝ ուսում ստանալու, ժամանակավոր աշխատանքի կամ այլ նպատակներով: </w:t>
      </w:r>
      <w:r w:rsidR="00BF0A69" w:rsidRPr="002C1A9F">
        <w:rPr>
          <w:rFonts w:ascii="Arian AMU" w:hAnsi="Arian AMU" w:cs="Arian AMU"/>
          <w:sz w:val="20"/>
          <w:szCs w:val="20"/>
        </w:rPr>
        <w:t>Օրենքը նրանց հնարավորություն չի տալիս իրենց ներկա</w:t>
      </w:r>
      <w:r w:rsidR="006A2DA1" w:rsidRPr="002C1A9F">
        <w:rPr>
          <w:rFonts w:ascii="Arian AMU" w:hAnsi="Arian AMU" w:cs="Arian AMU"/>
          <w:sz w:val="20"/>
          <w:szCs w:val="20"/>
        </w:rPr>
        <w:t xml:space="preserve"> </w:t>
      </w:r>
      <w:r w:rsidR="00BF0A69" w:rsidRPr="002C1A9F">
        <w:rPr>
          <w:rFonts w:ascii="Arian AMU" w:hAnsi="Arian AMU" w:cs="Arian AMU"/>
          <w:sz w:val="20"/>
          <w:szCs w:val="20"/>
        </w:rPr>
        <w:t>բնակության վ</w:t>
      </w:r>
      <w:r w:rsidR="006A2DA1" w:rsidRPr="002C1A9F">
        <w:rPr>
          <w:rFonts w:ascii="Arian AMU" w:hAnsi="Arian AMU" w:cs="Arian AMU"/>
          <w:sz w:val="20"/>
          <w:szCs w:val="20"/>
        </w:rPr>
        <w:t>ա</w:t>
      </w:r>
      <w:r w:rsidR="00BF0A69" w:rsidRPr="002C1A9F">
        <w:rPr>
          <w:rFonts w:ascii="Arian AMU" w:hAnsi="Arian AMU" w:cs="Arian AMU"/>
          <w:sz w:val="20"/>
          <w:szCs w:val="20"/>
        </w:rPr>
        <w:t xml:space="preserve">յրերում քվեարկելու, չնայած այն </w:t>
      </w:r>
      <w:r w:rsidR="00FC08A8" w:rsidRPr="002C1A9F">
        <w:rPr>
          <w:rFonts w:ascii="Arian AMU" w:hAnsi="Arian AMU" w:cs="Arian AMU"/>
          <w:sz w:val="20"/>
          <w:szCs w:val="20"/>
        </w:rPr>
        <w:t>«մեծահոգաբար»</w:t>
      </w:r>
      <w:r w:rsidR="00BF0A69" w:rsidRPr="002C1A9F">
        <w:rPr>
          <w:rFonts w:ascii="Arian AMU" w:hAnsi="Arian AMU" w:cs="Arian AMU"/>
          <w:sz w:val="20"/>
          <w:szCs w:val="20"/>
        </w:rPr>
        <w:t xml:space="preserve"> նման մեխանիզմ</w:t>
      </w:r>
      <w:r w:rsidR="00FC08A8" w:rsidRPr="002C1A9F">
        <w:rPr>
          <w:rFonts w:ascii="Arian AMU" w:hAnsi="Arian AMU" w:cs="Arian AMU"/>
          <w:sz w:val="20"/>
          <w:szCs w:val="20"/>
        </w:rPr>
        <w:t xml:space="preserve"> ապահովում է </w:t>
      </w:r>
      <w:r w:rsidR="00E31A40" w:rsidRPr="002C1A9F">
        <w:rPr>
          <w:rFonts w:ascii="Arian AMU" w:hAnsi="Arian AMU" w:cs="Arian AMU"/>
          <w:sz w:val="20"/>
          <w:szCs w:val="20"/>
        </w:rPr>
        <w:t xml:space="preserve">երկրի </w:t>
      </w:r>
      <w:r w:rsidR="00BF0A69" w:rsidRPr="002C1A9F">
        <w:rPr>
          <w:rFonts w:ascii="Arian AMU" w:hAnsi="Arian AMU" w:cs="Arian AMU"/>
          <w:sz w:val="20"/>
          <w:szCs w:val="20"/>
        </w:rPr>
        <w:t>դիվանագիտական կորպուսի և հայաստանյան ընկերությունների</w:t>
      </w:r>
      <w:r w:rsidR="00B67A8F" w:rsidRPr="002C1A9F">
        <w:rPr>
          <w:rFonts w:ascii="Arian AMU" w:hAnsi="Arian AMU" w:cs="Arian AMU"/>
          <w:color w:val="000000"/>
          <w:sz w:val="20"/>
          <w:szCs w:val="20"/>
          <w:shd w:val="clear" w:color="auto" w:fill="FFFFFF"/>
        </w:rPr>
        <w:t xml:space="preserve"> </w:t>
      </w:r>
      <w:r w:rsidR="00B67A8F" w:rsidRPr="002C1A9F">
        <w:rPr>
          <w:rFonts w:ascii="Arian AMU" w:hAnsi="Arian AMU" w:cs="Arian AMU"/>
          <w:sz w:val="20"/>
          <w:szCs w:val="20"/>
        </w:rPr>
        <w:t>արտասահմանյան ներկայացուցչությունների` ընտրելու իրավունք ունեցող աշխատակիցների և նրանց հետ արտերկրում բնակվող</w:t>
      </w:r>
      <w:r w:rsidR="00B67A8F" w:rsidRPr="002C1A9F">
        <w:rPr>
          <w:rFonts w:ascii="Arian AMU" w:hAnsi="Arian AMU" w:cs="Arian AMU"/>
          <w:color w:val="000000"/>
          <w:sz w:val="20"/>
          <w:szCs w:val="20"/>
          <w:shd w:val="clear" w:color="auto" w:fill="FFFFFF"/>
        </w:rPr>
        <w:t xml:space="preserve"> </w:t>
      </w:r>
      <w:r w:rsidR="00BF0A69" w:rsidRPr="002C1A9F">
        <w:rPr>
          <w:rFonts w:ascii="Arian AMU" w:hAnsi="Arian AMU" w:cs="Arian AMU"/>
          <w:sz w:val="20"/>
          <w:szCs w:val="20"/>
        </w:rPr>
        <w:t xml:space="preserve">ընտանիքների համար: </w:t>
      </w:r>
      <w:r w:rsidR="00FC08A8" w:rsidRPr="002C1A9F">
        <w:rPr>
          <w:rFonts w:ascii="Arian AMU" w:hAnsi="Arian AMU" w:cs="Arian AMU"/>
          <w:sz w:val="20"/>
          <w:szCs w:val="20"/>
        </w:rPr>
        <w:t xml:space="preserve">Այսպիսով, պետության հիմնադիր փաստաթղթում արմատական փոփոխությունները նախատեսվում է անցկացնել առանց դրա քաղաքացիների մի ստվար զանգածի պատշաճ մասնակցության և ձայնի: </w:t>
      </w:r>
    </w:p>
    <w:p w:rsidR="00FC08A8" w:rsidRPr="002C1A9F" w:rsidRDefault="00BF0A69" w:rsidP="00F0620A">
      <w:p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ab/>
      </w:r>
      <w:r w:rsidR="006A2DA1" w:rsidRPr="002C1A9F">
        <w:rPr>
          <w:rFonts w:ascii="Arian AMU" w:hAnsi="Arian AMU" w:cs="Arian AMU"/>
          <w:sz w:val="20"/>
          <w:szCs w:val="20"/>
        </w:rPr>
        <w:t>Թեպետ</w:t>
      </w:r>
      <w:r w:rsidRPr="002C1A9F">
        <w:rPr>
          <w:rFonts w:ascii="Arian AMU" w:hAnsi="Arian AMU" w:cs="Arian AMU"/>
          <w:sz w:val="20"/>
          <w:szCs w:val="20"/>
        </w:rPr>
        <w:t xml:space="preserve"> </w:t>
      </w:r>
      <w:r w:rsidR="00FC08A8" w:rsidRPr="002C1A9F">
        <w:rPr>
          <w:rFonts w:ascii="Arian AMU" w:hAnsi="Arian AMU" w:cs="Arian AMU"/>
          <w:sz w:val="20"/>
          <w:szCs w:val="20"/>
        </w:rPr>
        <w:t xml:space="preserve">Վենետիկի հանձնաժողովի՝ հանրաքվեի անցկացման ուղենիշներում </w:t>
      </w:r>
      <w:r w:rsidRPr="002C1A9F">
        <w:rPr>
          <w:rFonts w:ascii="Arian AMU" w:hAnsi="Arian AMU" w:cs="Arian AMU"/>
          <w:sz w:val="20"/>
          <w:szCs w:val="20"/>
        </w:rPr>
        <w:t>սույն չափանիշ</w:t>
      </w:r>
      <w:r w:rsidR="00FC08A8" w:rsidRPr="002C1A9F">
        <w:rPr>
          <w:rFonts w:ascii="Arian AMU" w:hAnsi="Arian AMU" w:cs="Arian AMU"/>
          <w:sz w:val="20"/>
          <w:szCs w:val="20"/>
        </w:rPr>
        <w:t xml:space="preserve">ը համարվում է ընդամենը </w:t>
      </w:r>
      <w:r w:rsidR="00886FD9" w:rsidRPr="002C1A9F">
        <w:rPr>
          <w:rFonts w:ascii="Arian AMU" w:hAnsi="Arian AMU" w:cs="Arian AMU"/>
          <w:sz w:val="20"/>
          <w:szCs w:val="20"/>
        </w:rPr>
        <w:t>«ցանկալի»</w:t>
      </w:r>
      <w:r w:rsidR="00FC08A8" w:rsidRPr="002C1A9F">
        <w:rPr>
          <w:rFonts w:ascii="Arian AMU" w:hAnsi="Arian AMU" w:cs="Arian AMU"/>
          <w:sz w:val="20"/>
          <w:szCs w:val="20"/>
        </w:rPr>
        <w:t xml:space="preserve">, այն վճռորոշ է դառնում </w:t>
      </w:r>
      <w:r w:rsidR="00886FD9" w:rsidRPr="002C1A9F">
        <w:rPr>
          <w:rFonts w:ascii="Arian AMU" w:hAnsi="Arian AMU" w:cs="Arian AMU"/>
          <w:sz w:val="20"/>
          <w:szCs w:val="20"/>
        </w:rPr>
        <w:t xml:space="preserve">էապես նոր սահմանադրության </w:t>
      </w:r>
      <w:r w:rsidR="00FC08A8" w:rsidRPr="002C1A9F">
        <w:rPr>
          <w:rFonts w:ascii="Arian AMU" w:hAnsi="Arian AMU" w:cs="Arian AMU"/>
          <w:sz w:val="20"/>
          <w:szCs w:val="20"/>
        </w:rPr>
        <w:t xml:space="preserve">ընդունման պարագայում, իսկ դրա ապահովման ձախողումը կարող է </w:t>
      </w:r>
      <w:r w:rsidR="00957F57" w:rsidRPr="002C1A9F">
        <w:rPr>
          <w:rFonts w:ascii="Arian AMU" w:hAnsi="Arian AMU" w:cs="Arian AMU"/>
          <w:sz w:val="20"/>
          <w:szCs w:val="20"/>
        </w:rPr>
        <w:t xml:space="preserve"> ճակատագրական լինել պետության </w:t>
      </w:r>
      <w:r w:rsidR="00427730" w:rsidRPr="002C1A9F">
        <w:rPr>
          <w:rFonts w:ascii="Arian AMU" w:hAnsi="Arian AMU" w:cs="Arian AMU"/>
          <w:sz w:val="20"/>
          <w:szCs w:val="20"/>
        </w:rPr>
        <w:t xml:space="preserve">համար՝ </w:t>
      </w:r>
      <w:r w:rsidR="00957F57" w:rsidRPr="002C1A9F">
        <w:rPr>
          <w:rFonts w:ascii="Arian AMU" w:hAnsi="Arian AMU" w:cs="Arian AMU"/>
          <w:sz w:val="20"/>
          <w:szCs w:val="20"/>
        </w:rPr>
        <w:t>ժողովրդավար</w:t>
      </w:r>
      <w:r w:rsidR="00427730" w:rsidRPr="002C1A9F">
        <w:rPr>
          <w:rFonts w:ascii="Arian AMU" w:hAnsi="Arian AMU" w:cs="Arian AMU"/>
          <w:sz w:val="20"/>
          <w:szCs w:val="20"/>
        </w:rPr>
        <w:t>ության</w:t>
      </w:r>
      <w:r w:rsidR="00FC08A8" w:rsidRPr="002C1A9F">
        <w:rPr>
          <w:rFonts w:ascii="Arian AMU" w:hAnsi="Arian AMU" w:cs="Arian AMU"/>
          <w:sz w:val="20"/>
          <w:szCs w:val="20"/>
        </w:rPr>
        <w:t xml:space="preserve"> տեսանկյունից:</w:t>
      </w:r>
    </w:p>
    <w:p w:rsidR="006A2DA1" w:rsidRPr="002C1A9F" w:rsidRDefault="006A2DA1" w:rsidP="00F0620A">
      <w:p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</w:p>
    <w:p w:rsidR="006A2DA1" w:rsidRPr="002C1A9F" w:rsidRDefault="00BD4B8D" w:rsidP="00F0620A">
      <w:pPr>
        <w:spacing w:after="0" w:line="276" w:lineRule="auto"/>
        <w:jc w:val="both"/>
        <w:rPr>
          <w:rFonts w:ascii="Arian AMU" w:hAnsi="Arian AMU" w:cs="Arian AMU"/>
          <w:b/>
          <w:sz w:val="20"/>
          <w:szCs w:val="20"/>
        </w:rPr>
      </w:pPr>
      <w:r w:rsidRPr="002C1A9F">
        <w:rPr>
          <w:rFonts w:ascii="Arian AMU" w:hAnsi="Arian AMU" w:cs="Arian AMU"/>
          <w:b/>
          <w:sz w:val="20"/>
          <w:szCs w:val="20"/>
        </w:rPr>
        <w:t>Ը</w:t>
      </w:r>
      <w:r w:rsidR="00886FD9" w:rsidRPr="002C1A9F">
        <w:rPr>
          <w:rFonts w:ascii="Arian AMU" w:hAnsi="Arian AMU" w:cs="Arian AMU"/>
          <w:b/>
          <w:sz w:val="20"/>
          <w:szCs w:val="20"/>
        </w:rPr>
        <w:t>նտր</w:t>
      </w:r>
      <w:r w:rsidR="00AC50F8" w:rsidRPr="002C1A9F">
        <w:rPr>
          <w:rFonts w:ascii="Arian AMU" w:hAnsi="Arian AMU" w:cs="Arian AMU"/>
          <w:b/>
          <w:sz w:val="20"/>
          <w:szCs w:val="20"/>
        </w:rPr>
        <w:t>ողների</w:t>
      </w:r>
      <w:r w:rsidR="00886FD9" w:rsidRPr="002C1A9F">
        <w:rPr>
          <w:rFonts w:ascii="Arian AMU" w:hAnsi="Arian AMU" w:cs="Arian AMU"/>
          <w:b/>
          <w:sz w:val="20"/>
          <w:szCs w:val="20"/>
        </w:rPr>
        <w:t xml:space="preserve"> ռեգիստրի</w:t>
      </w:r>
      <w:r w:rsidR="006A2DA1" w:rsidRPr="002C1A9F">
        <w:rPr>
          <w:rFonts w:ascii="Arian AMU" w:hAnsi="Arian AMU" w:cs="Arian AMU"/>
          <w:b/>
          <w:sz w:val="20"/>
          <w:szCs w:val="20"/>
        </w:rPr>
        <w:t xml:space="preserve"> </w:t>
      </w:r>
      <w:r w:rsidR="00886FD9" w:rsidRPr="002C1A9F">
        <w:rPr>
          <w:rFonts w:ascii="Arian AMU" w:hAnsi="Arian AMU" w:cs="Arian AMU"/>
          <w:b/>
          <w:sz w:val="20"/>
          <w:szCs w:val="20"/>
        </w:rPr>
        <w:t>արժանահավատությ</w:t>
      </w:r>
      <w:r w:rsidRPr="002C1A9F">
        <w:rPr>
          <w:rFonts w:ascii="Arian AMU" w:hAnsi="Arian AMU" w:cs="Arian AMU"/>
          <w:b/>
          <w:sz w:val="20"/>
          <w:szCs w:val="20"/>
        </w:rPr>
        <w:t>ա</w:t>
      </w:r>
      <w:r w:rsidR="00886FD9" w:rsidRPr="002C1A9F">
        <w:rPr>
          <w:rFonts w:ascii="Arian AMU" w:hAnsi="Arian AMU" w:cs="Arian AMU"/>
          <w:b/>
          <w:sz w:val="20"/>
          <w:szCs w:val="20"/>
        </w:rPr>
        <w:t>ն</w:t>
      </w:r>
      <w:r w:rsidR="001000BC" w:rsidRPr="002C1A9F">
        <w:rPr>
          <w:rFonts w:ascii="Arian AMU" w:hAnsi="Arian AMU" w:cs="Arian AMU"/>
          <w:b/>
          <w:sz w:val="20"/>
          <w:szCs w:val="20"/>
        </w:rPr>
        <w:t xml:space="preserve"> ապահովման </w:t>
      </w:r>
      <w:r w:rsidRPr="002C1A9F">
        <w:rPr>
          <w:rFonts w:ascii="Arian AMU" w:hAnsi="Arian AMU" w:cs="Arian AMU"/>
          <w:b/>
          <w:sz w:val="20"/>
          <w:szCs w:val="20"/>
        </w:rPr>
        <w:t>ձախողում</w:t>
      </w:r>
      <w:r w:rsidR="00AA1235" w:rsidRPr="002C1A9F">
        <w:rPr>
          <w:rStyle w:val="FootnoteReference"/>
          <w:rFonts w:ascii="Arian AMU" w:hAnsi="Arian AMU" w:cs="Arian AMU"/>
          <w:b/>
          <w:sz w:val="20"/>
          <w:szCs w:val="20"/>
        </w:rPr>
        <w:footnoteReference w:id="9"/>
      </w:r>
    </w:p>
    <w:p w:rsidR="00D24B16" w:rsidRPr="002C1A9F" w:rsidRDefault="00FE077C" w:rsidP="00F0620A">
      <w:p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>Ը</w:t>
      </w:r>
      <w:r w:rsidR="00886FD9" w:rsidRPr="002C1A9F">
        <w:rPr>
          <w:rFonts w:ascii="Arian AMU" w:hAnsi="Arian AMU" w:cs="Arian AMU"/>
          <w:sz w:val="20"/>
          <w:szCs w:val="20"/>
        </w:rPr>
        <w:t>նտր</w:t>
      </w:r>
      <w:r w:rsidR="00AC50F8" w:rsidRPr="002C1A9F">
        <w:rPr>
          <w:rFonts w:ascii="Arian AMU" w:hAnsi="Arian AMU" w:cs="Arian AMU"/>
          <w:sz w:val="20"/>
          <w:szCs w:val="20"/>
        </w:rPr>
        <w:t>ողների</w:t>
      </w:r>
      <w:r w:rsidR="00886FD9" w:rsidRPr="002C1A9F">
        <w:rPr>
          <w:rFonts w:ascii="Arian AMU" w:hAnsi="Arian AMU" w:cs="Arian AMU"/>
          <w:sz w:val="20"/>
          <w:szCs w:val="20"/>
        </w:rPr>
        <w:t xml:space="preserve"> ռեգիստրը</w:t>
      </w:r>
      <w:r w:rsidR="00D24B16" w:rsidRPr="002C1A9F">
        <w:rPr>
          <w:rFonts w:ascii="Arian AMU" w:hAnsi="Arian AMU" w:cs="Arian AMU"/>
          <w:sz w:val="20"/>
          <w:szCs w:val="20"/>
        </w:rPr>
        <w:t xml:space="preserve"> </w:t>
      </w:r>
      <w:r w:rsidR="00886FD9" w:rsidRPr="002C1A9F">
        <w:rPr>
          <w:rFonts w:ascii="Arian AMU" w:hAnsi="Arian AMU" w:cs="Arian AMU"/>
          <w:sz w:val="20"/>
          <w:szCs w:val="20"/>
        </w:rPr>
        <w:t xml:space="preserve">պարբերաբար </w:t>
      </w:r>
      <w:r w:rsidR="00D24B16" w:rsidRPr="002C1A9F">
        <w:rPr>
          <w:rFonts w:ascii="Arian AMU" w:hAnsi="Arian AMU" w:cs="Arian AMU"/>
          <w:sz w:val="20"/>
          <w:szCs w:val="20"/>
        </w:rPr>
        <w:t>և մշտապես</w:t>
      </w:r>
      <w:r w:rsidR="00983FAE" w:rsidRPr="002C1A9F">
        <w:rPr>
          <w:rFonts w:ascii="Arian AMU" w:hAnsi="Arian AMU" w:cs="Arian AMU"/>
          <w:sz w:val="20"/>
          <w:szCs w:val="20"/>
        </w:rPr>
        <w:t xml:space="preserve"> չի </w:t>
      </w:r>
      <w:r w:rsidR="00D24B16" w:rsidRPr="002C1A9F">
        <w:rPr>
          <w:rFonts w:ascii="Arian AMU" w:hAnsi="Arian AMU" w:cs="Arian AMU"/>
          <w:sz w:val="20"/>
          <w:szCs w:val="20"/>
        </w:rPr>
        <w:t>թարմացվ</w:t>
      </w:r>
      <w:r w:rsidR="00983FAE" w:rsidRPr="002C1A9F">
        <w:rPr>
          <w:rFonts w:ascii="Arian AMU" w:hAnsi="Arian AMU" w:cs="Arian AMU"/>
          <w:sz w:val="20"/>
          <w:szCs w:val="20"/>
        </w:rPr>
        <w:t>ում</w:t>
      </w:r>
      <w:r w:rsidRPr="002C1A9F">
        <w:rPr>
          <w:rFonts w:ascii="Arian AMU" w:hAnsi="Arian AMU" w:cs="Arian AMU"/>
          <w:sz w:val="20"/>
          <w:szCs w:val="20"/>
        </w:rPr>
        <w:t>՝ կանոնագրքի ուղենիշների համաձայն:</w:t>
      </w:r>
      <w:r w:rsidR="00983FAE" w:rsidRPr="002C1A9F">
        <w:rPr>
          <w:rFonts w:ascii="Arian AMU" w:hAnsi="Arian AMU" w:cs="Arian AMU"/>
          <w:sz w:val="20"/>
          <w:szCs w:val="20"/>
        </w:rPr>
        <w:t xml:space="preserve"> </w:t>
      </w:r>
      <w:r w:rsidR="00D24B16" w:rsidRPr="002C1A9F">
        <w:rPr>
          <w:rFonts w:ascii="Arian AMU" w:hAnsi="Arian AMU" w:cs="Arian AMU"/>
          <w:sz w:val="20"/>
          <w:szCs w:val="20"/>
        </w:rPr>
        <w:t>Ա</w:t>
      </w:r>
      <w:r w:rsidRPr="002C1A9F">
        <w:rPr>
          <w:rFonts w:ascii="Arian AMU" w:hAnsi="Arian AMU" w:cs="Arian AMU"/>
          <w:sz w:val="20"/>
          <w:szCs w:val="20"/>
        </w:rPr>
        <w:t xml:space="preserve">յն, որպես կանոն, </w:t>
      </w:r>
      <w:r w:rsidR="00D24B16" w:rsidRPr="002C1A9F">
        <w:rPr>
          <w:rFonts w:ascii="Arian AMU" w:hAnsi="Arian AMU" w:cs="Arian AMU"/>
          <w:sz w:val="20"/>
          <w:szCs w:val="20"/>
        </w:rPr>
        <w:t xml:space="preserve">հրապարակվում </w:t>
      </w:r>
      <w:r w:rsidR="00886FD9" w:rsidRPr="002C1A9F">
        <w:rPr>
          <w:rFonts w:ascii="Arian AMU" w:hAnsi="Arian AMU" w:cs="Arian AMU"/>
          <w:sz w:val="20"/>
          <w:szCs w:val="20"/>
        </w:rPr>
        <w:t>է</w:t>
      </w:r>
      <w:r w:rsidR="00D24B16" w:rsidRPr="002C1A9F">
        <w:rPr>
          <w:rFonts w:ascii="Arian AMU" w:hAnsi="Arian AMU" w:cs="Arian AMU"/>
          <w:sz w:val="20"/>
          <w:szCs w:val="20"/>
        </w:rPr>
        <w:t xml:space="preserve"> ընտրությունից ընտրություն և</w:t>
      </w:r>
      <w:r w:rsidRPr="002C1A9F">
        <w:rPr>
          <w:rFonts w:ascii="Arian AMU" w:hAnsi="Arian AMU" w:cs="Arian AMU"/>
          <w:sz w:val="20"/>
          <w:szCs w:val="20"/>
        </w:rPr>
        <w:t>,</w:t>
      </w:r>
      <w:r w:rsidR="00D24B16" w:rsidRPr="002C1A9F">
        <w:rPr>
          <w:rFonts w:ascii="Arian AMU" w:hAnsi="Arian AMU" w:cs="Arian AMU"/>
          <w:sz w:val="20"/>
          <w:szCs w:val="20"/>
        </w:rPr>
        <w:t xml:space="preserve"> </w:t>
      </w:r>
      <w:r w:rsidRPr="002C1A9F">
        <w:rPr>
          <w:rFonts w:ascii="Arian AMU" w:hAnsi="Arian AMU" w:cs="Arian AMU"/>
          <w:sz w:val="20"/>
          <w:szCs w:val="20"/>
        </w:rPr>
        <w:t>ընդհանուր առմամբ,</w:t>
      </w:r>
      <w:r w:rsidR="008F6C1D" w:rsidRPr="002C1A9F">
        <w:rPr>
          <w:rFonts w:ascii="Arian AMU" w:hAnsi="Arian AMU" w:cs="Arian AMU"/>
          <w:sz w:val="20"/>
          <w:szCs w:val="20"/>
        </w:rPr>
        <w:t xml:space="preserve"> </w:t>
      </w:r>
      <w:r w:rsidR="00886FD9" w:rsidRPr="002C1A9F">
        <w:rPr>
          <w:rFonts w:ascii="Arian AMU" w:hAnsi="Arian AMU" w:cs="Arian AMU"/>
          <w:sz w:val="20"/>
          <w:szCs w:val="20"/>
        </w:rPr>
        <w:t>արժ</w:t>
      </w:r>
      <w:r w:rsidR="00AC50F8" w:rsidRPr="002C1A9F">
        <w:rPr>
          <w:rFonts w:ascii="Arian AMU" w:hAnsi="Arian AMU" w:cs="Arian AMU"/>
          <w:sz w:val="20"/>
          <w:szCs w:val="20"/>
        </w:rPr>
        <w:t>ա</w:t>
      </w:r>
      <w:r w:rsidR="00886FD9" w:rsidRPr="002C1A9F">
        <w:rPr>
          <w:rFonts w:ascii="Arian AMU" w:hAnsi="Arian AMU" w:cs="Arian AMU"/>
          <w:sz w:val="20"/>
          <w:szCs w:val="20"/>
        </w:rPr>
        <w:t>նահավատ</w:t>
      </w:r>
      <w:r w:rsidR="008F6C1D" w:rsidRPr="002C1A9F">
        <w:rPr>
          <w:rFonts w:ascii="Arian AMU" w:hAnsi="Arian AMU" w:cs="Arian AMU"/>
          <w:sz w:val="20"/>
          <w:szCs w:val="20"/>
        </w:rPr>
        <w:t xml:space="preserve"> չ</w:t>
      </w:r>
      <w:r w:rsidR="00886FD9" w:rsidRPr="002C1A9F">
        <w:rPr>
          <w:rFonts w:ascii="Arian AMU" w:hAnsi="Arian AMU" w:cs="Arian AMU"/>
          <w:sz w:val="20"/>
          <w:szCs w:val="20"/>
        </w:rPr>
        <w:t>է</w:t>
      </w:r>
      <w:r w:rsidR="008F6C1D" w:rsidRPr="002C1A9F">
        <w:rPr>
          <w:rFonts w:ascii="Arian AMU" w:hAnsi="Arian AMU" w:cs="Arian AMU"/>
          <w:sz w:val="20"/>
          <w:szCs w:val="20"/>
        </w:rPr>
        <w:t>: Մասնավորապես, վերջին համապետական ընտրությունները բացահայտե</w:t>
      </w:r>
      <w:r w:rsidR="00F35C1F" w:rsidRPr="002C1A9F">
        <w:rPr>
          <w:rFonts w:ascii="Arian AMU" w:hAnsi="Arian AMU" w:cs="Arian AMU"/>
          <w:sz w:val="20"/>
          <w:szCs w:val="20"/>
        </w:rPr>
        <w:t>լ են</w:t>
      </w:r>
      <w:r w:rsidR="008F6C1D" w:rsidRPr="002C1A9F">
        <w:rPr>
          <w:rFonts w:ascii="Arian AMU" w:hAnsi="Arian AMU" w:cs="Arian AMU"/>
          <w:sz w:val="20"/>
          <w:szCs w:val="20"/>
        </w:rPr>
        <w:t xml:space="preserve"> բազմաթիվ անհամապատ</w:t>
      </w:r>
      <w:r w:rsidR="003F3FCF" w:rsidRPr="002C1A9F">
        <w:rPr>
          <w:rFonts w:ascii="Arian AMU" w:hAnsi="Arian AMU" w:cs="Arian AMU"/>
          <w:sz w:val="20"/>
          <w:szCs w:val="20"/>
        </w:rPr>
        <w:t>ա</w:t>
      </w:r>
      <w:r w:rsidR="008F6C1D" w:rsidRPr="002C1A9F">
        <w:rPr>
          <w:rFonts w:ascii="Arian AMU" w:hAnsi="Arian AMU" w:cs="Arian AMU"/>
          <w:sz w:val="20"/>
          <w:szCs w:val="20"/>
        </w:rPr>
        <w:t>սխ</w:t>
      </w:r>
      <w:r w:rsidR="003F3FCF" w:rsidRPr="002C1A9F">
        <w:rPr>
          <w:rFonts w:ascii="Arian AMU" w:hAnsi="Arian AMU" w:cs="Arian AMU"/>
          <w:sz w:val="20"/>
          <w:szCs w:val="20"/>
        </w:rPr>
        <w:t>ա</w:t>
      </w:r>
      <w:r w:rsidR="008F6C1D" w:rsidRPr="002C1A9F">
        <w:rPr>
          <w:rFonts w:ascii="Arian AMU" w:hAnsi="Arian AMU" w:cs="Arian AMU"/>
          <w:sz w:val="20"/>
          <w:szCs w:val="20"/>
        </w:rPr>
        <w:t>նություններ, որոնք հարցականի տակ են դնում ընտրությունների լեգիտիմությունն ու</w:t>
      </w:r>
      <w:r w:rsidR="003F3FCF" w:rsidRPr="002C1A9F">
        <w:rPr>
          <w:rFonts w:ascii="Arian AMU" w:hAnsi="Arian AMU" w:cs="Arian AMU"/>
          <w:sz w:val="20"/>
          <w:szCs w:val="20"/>
        </w:rPr>
        <w:t xml:space="preserve"> արդյունքները</w:t>
      </w:r>
      <w:r w:rsidR="008F6C1D" w:rsidRPr="002C1A9F">
        <w:rPr>
          <w:rFonts w:ascii="Arian AMU" w:hAnsi="Arian AMU" w:cs="Arian AMU"/>
          <w:sz w:val="20"/>
          <w:szCs w:val="20"/>
        </w:rPr>
        <w:t>: Օրինակ</w:t>
      </w:r>
      <w:r w:rsidR="00886FD9" w:rsidRPr="002C1A9F">
        <w:rPr>
          <w:rFonts w:ascii="Arian AMU" w:hAnsi="Arian AMU" w:cs="Arian AMU"/>
          <w:sz w:val="20"/>
          <w:szCs w:val="20"/>
        </w:rPr>
        <w:t>՝</w:t>
      </w:r>
      <w:r w:rsidR="008F6C1D" w:rsidRPr="002C1A9F">
        <w:rPr>
          <w:rFonts w:ascii="Arian AMU" w:hAnsi="Arian AMU" w:cs="Arian AMU"/>
          <w:sz w:val="20"/>
          <w:szCs w:val="20"/>
        </w:rPr>
        <w:t xml:space="preserve"> </w:t>
      </w:r>
      <w:r w:rsidRPr="002C1A9F">
        <w:rPr>
          <w:rFonts w:ascii="Arian AMU" w:hAnsi="Arian AMU" w:cs="Arian AMU"/>
          <w:sz w:val="20"/>
          <w:szCs w:val="20"/>
        </w:rPr>
        <w:t>2013</w:t>
      </w:r>
      <w:r w:rsidR="008F6C1D" w:rsidRPr="002C1A9F">
        <w:rPr>
          <w:rFonts w:ascii="Arian AMU" w:hAnsi="Arian AMU" w:cs="Arian AMU"/>
          <w:sz w:val="20"/>
          <w:szCs w:val="20"/>
        </w:rPr>
        <w:t>թ. նախագահ</w:t>
      </w:r>
      <w:r w:rsidRPr="002C1A9F">
        <w:rPr>
          <w:rFonts w:ascii="Arian AMU" w:hAnsi="Arian AMU" w:cs="Arian AMU"/>
          <w:sz w:val="20"/>
          <w:szCs w:val="20"/>
        </w:rPr>
        <w:t xml:space="preserve">ական </w:t>
      </w:r>
      <w:r w:rsidR="008F6C1D" w:rsidRPr="002C1A9F">
        <w:rPr>
          <w:rFonts w:ascii="Arian AMU" w:hAnsi="Arian AMU" w:cs="Arian AMU"/>
          <w:sz w:val="20"/>
          <w:szCs w:val="20"/>
        </w:rPr>
        <w:t>ընտրություններ</w:t>
      </w:r>
      <w:r w:rsidRPr="002C1A9F">
        <w:rPr>
          <w:rFonts w:ascii="Arian AMU" w:hAnsi="Arian AMU" w:cs="Arian AMU"/>
          <w:sz w:val="20"/>
          <w:szCs w:val="20"/>
        </w:rPr>
        <w:t>ում ընտրողների ցուցակներում</w:t>
      </w:r>
      <w:r w:rsidR="008F6C1D" w:rsidRPr="002C1A9F">
        <w:rPr>
          <w:rFonts w:ascii="Arian AMU" w:hAnsi="Arian AMU" w:cs="Arian AMU"/>
          <w:sz w:val="20"/>
          <w:szCs w:val="20"/>
        </w:rPr>
        <w:t xml:space="preserve"> </w:t>
      </w:r>
      <w:r w:rsidRPr="002C1A9F">
        <w:rPr>
          <w:rFonts w:ascii="Arian AMU" w:hAnsi="Arian AMU" w:cs="Arian AMU"/>
          <w:sz w:val="20"/>
          <w:szCs w:val="20"/>
        </w:rPr>
        <w:t xml:space="preserve">տարօրինակորեն բացակայում էին </w:t>
      </w:r>
      <w:r w:rsidR="008F6C1D" w:rsidRPr="002C1A9F">
        <w:rPr>
          <w:rFonts w:ascii="Arian AMU" w:hAnsi="Arian AMU" w:cs="Arian AMU"/>
          <w:sz w:val="20"/>
          <w:szCs w:val="20"/>
        </w:rPr>
        <w:t xml:space="preserve">ավելի քան </w:t>
      </w:r>
      <w:r w:rsidR="003F3FCF" w:rsidRPr="002C1A9F">
        <w:rPr>
          <w:rFonts w:ascii="Arian AMU" w:hAnsi="Arian AMU" w:cs="Arian AMU"/>
          <w:sz w:val="20"/>
          <w:szCs w:val="20"/>
        </w:rPr>
        <w:t xml:space="preserve">49,000 </w:t>
      </w:r>
      <w:r w:rsidR="00573495" w:rsidRPr="002C1A9F">
        <w:rPr>
          <w:rFonts w:ascii="Arian AMU" w:hAnsi="Arian AMU" w:cs="Arian AMU"/>
          <w:sz w:val="20"/>
          <w:szCs w:val="20"/>
        </w:rPr>
        <w:t>անձանց</w:t>
      </w:r>
      <w:r w:rsidR="003F3FCF" w:rsidRPr="002C1A9F">
        <w:rPr>
          <w:rFonts w:ascii="Arian AMU" w:hAnsi="Arian AMU" w:cs="Arian AMU"/>
          <w:sz w:val="20"/>
          <w:szCs w:val="20"/>
        </w:rPr>
        <w:t xml:space="preserve"> ծննդյան </w:t>
      </w:r>
      <w:r w:rsidRPr="002C1A9F">
        <w:rPr>
          <w:rFonts w:ascii="Arian AMU" w:hAnsi="Arian AMU" w:cs="Arian AMU"/>
          <w:sz w:val="20"/>
          <w:szCs w:val="20"/>
        </w:rPr>
        <w:t xml:space="preserve">տարեթվերը, </w:t>
      </w:r>
      <w:r w:rsidR="00573495" w:rsidRPr="002C1A9F">
        <w:rPr>
          <w:rFonts w:ascii="Arian AMU" w:hAnsi="Arian AMU" w:cs="Arian AMU"/>
          <w:sz w:val="20"/>
          <w:szCs w:val="20"/>
        </w:rPr>
        <w:t>6,300 անձ</w:t>
      </w:r>
      <w:r w:rsidRPr="002C1A9F">
        <w:rPr>
          <w:rFonts w:ascii="Arian AMU" w:hAnsi="Arian AMU" w:cs="Arian AMU"/>
          <w:sz w:val="20"/>
          <w:szCs w:val="20"/>
        </w:rPr>
        <w:t xml:space="preserve">ինք չունեին հաշվառման հասցե, </w:t>
      </w:r>
      <w:r w:rsidR="00143DCE" w:rsidRPr="002C1A9F">
        <w:rPr>
          <w:rFonts w:ascii="Arian AMU" w:hAnsi="Arian AMU" w:cs="Arian AMU"/>
          <w:sz w:val="20"/>
          <w:szCs w:val="20"/>
        </w:rPr>
        <w:t>ա</w:t>
      </w:r>
      <w:r w:rsidR="00573495" w:rsidRPr="002C1A9F">
        <w:rPr>
          <w:rFonts w:ascii="Arian AMU" w:hAnsi="Arian AMU" w:cs="Arian AMU"/>
          <w:sz w:val="20"/>
          <w:szCs w:val="20"/>
        </w:rPr>
        <w:t xml:space="preserve">վելի քան 10,700 հասցեներում գրանցված </w:t>
      </w:r>
      <w:r w:rsidR="00D65A24" w:rsidRPr="002C1A9F">
        <w:rPr>
          <w:rFonts w:ascii="Arian AMU" w:hAnsi="Arian AMU" w:cs="Arian AMU"/>
          <w:sz w:val="20"/>
          <w:szCs w:val="20"/>
        </w:rPr>
        <w:t>էր</w:t>
      </w:r>
      <w:r w:rsidR="00573495" w:rsidRPr="002C1A9F">
        <w:rPr>
          <w:rFonts w:ascii="Arian AMU" w:hAnsi="Arian AMU" w:cs="Arian AMU"/>
          <w:sz w:val="20"/>
          <w:szCs w:val="20"/>
        </w:rPr>
        <w:t>10</w:t>
      </w:r>
      <w:r w:rsidR="00143DCE" w:rsidRPr="002C1A9F">
        <w:rPr>
          <w:rFonts w:ascii="Arian AMU" w:hAnsi="Arian AMU" w:cs="Arian AMU"/>
          <w:sz w:val="20"/>
          <w:szCs w:val="20"/>
        </w:rPr>
        <w:t>-ից ավել</w:t>
      </w:r>
      <w:r w:rsidR="00187440" w:rsidRPr="002C1A9F">
        <w:rPr>
          <w:rFonts w:ascii="Arian AMU" w:hAnsi="Arian AMU" w:cs="Arian AMU"/>
          <w:sz w:val="20"/>
          <w:szCs w:val="20"/>
        </w:rPr>
        <w:t>ի</w:t>
      </w:r>
      <w:r w:rsidR="00573495" w:rsidRPr="002C1A9F">
        <w:rPr>
          <w:rFonts w:ascii="Arian AMU" w:hAnsi="Arian AMU" w:cs="Arian AMU"/>
          <w:sz w:val="20"/>
          <w:szCs w:val="20"/>
        </w:rPr>
        <w:t xml:space="preserve"> բնակ</w:t>
      </w:r>
      <w:r w:rsidR="00143DCE" w:rsidRPr="002C1A9F">
        <w:rPr>
          <w:rFonts w:ascii="Arian AMU" w:hAnsi="Arian AMU" w:cs="Arian AMU"/>
          <w:sz w:val="20"/>
          <w:szCs w:val="20"/>
        </w:rPr>
        <w:t>իչ</w:t>
      </w:r>
      <w:r w:rsidR="00573495" w:rsidRPr="002C1A9F">
        <w:rPr>
          <w:rFonts w:ascii="Arian AMU" w:hAnsi="Arian AMU" w:cs="Arian AMU"/>
          <w:sz w:val="20"/>
          <w:szCs w:val="20"/>
        </w:rPr>
        <w:t>, որոնցից 52-ում</w:t>
      </w:r>
      <w:r w:rsidR="00983FAE" w:rsidRPr="002C1A9F">
        <w:rPr>
          <w:rFonts w:ascii="Arian AMU" w:hAnsi="Arian AMU" w:cs="Arian AMU"/>
          <w:sz w:val="20"/>
          <w:szCs w:val="20"/>
        </w:rPr>
        <w:t>՝</w:t>
      </w:r>
      <w:r w:rsidR="00573495" w:rsidRPr="002C1A9F">
        <w:rPr>
          <w:rFonts w:ascii="Arian AMU" w:hAnsi="Arian AMU" w:cs="Arian AMU"/>
          <w:sz w:val="20"/>
          <w:szCs w:val="20"/>
        </w:rPr>
        <w:t xml:space="preserve"> ավելի քան 50, իսկ 17</w:t>
      </w:r>
      <w:r w:rsidR="00143DCE" w:rsidRPr="002C1A9F">
        <w:rPr>
          <w:rFonts w:ascii="Arian AMU" w:hAnsi="Arian AMU" w:cs="Arian AMU"/>
          <w:sz w:val="20"/>
          <w:szCs w:val="20"/>
        </w:rPr>
        <w:t>-ում</w:t>
      </w:r>
      <w:r w:rsidR="00D65A24" w:rsidRPr="002C1A9F">
        <w:rPr>
          <w:rFonts w:ascii="Arian AMU" w:hAnsi="Arian AMU" w:cs="Arian AMU"/>
          <w:sz w:val="20"/>
          <w:szCs w:val="20"/>
        </w:rPr>
        <w:t>՝</w:t>
      </w:r>
      <w:r w:rsidR="00573495" w:rsidRPr="002C1A9F">
        <w:rPr>
          <w:rFonts w:ascii="Arian AMU" w:hAnsi="Arian AMU" w:cs="Arian AMU"/>
          <w:sz w:val="20"/>
          <w:szCs w:val="20"/>
        </w:rPr>
        <w:t xml:space="preserve"> 100-700 բնակիչ:</w:t>
      </w:r>
      <w:r w:rsidR="00702ED8" w:rsidRPr="002C1A9F">
        <w:rPr>
          <w:rFonts w:ascii="Arian AMU" w:hAnsi="Arian AMU" w:cs="Arian AMU"/>
          <w:sz w:val="20"/>
          <w:szCs w:val="20"/>
        </w:rPr>
        <w:t xml:space="preserve"> Ա</w:t>
      </w:r>
      <w:r w:rsidR="00573495" w:rsidRPr="002C1A9F">
        <w:rPr>
          <w:rFonts w:ascii="Arian AMU" w:hAnsi="Arian AMU" w:cs="Arian AMU"/>
          <w:sz w:val="20"/>
          <w:szCs w:val="20"/>
        </w:rPr>
        <w:t xml:space="preserve">վելի քան 220 համայնքներում գրանցված էր </w:t>
      </w:r>
      <w:r w:rsidR="00702ED8" w:rsidRPr="002C1A9F">
        <w:rPr>
          <w:rFonts w:ascii="Arian AMU" w:hAnsi="Arian AMU" w:cs="Arian AMU"/>
          <w:sz w:val="20"/>
          <w:szCs w:val="20"/>
        </w:rPr>
        <w:t xml:space="preserve">մասնակցության </w:t>
      </w:r>
      <w:r w:rsidR="00573495" w:rsidRPr="002C1A9F">
        <w:rPr>
          <w:rFonts w:ascii="Arian AMU" w:hAnsi="Arian AMU" w:cs="Arian AMU"/>
          <w:sz w:val="20"/>
          <w:szCs w:val="20"/>
        </w:rPr>
        <w:t xml:space="preserve">չափից դուրս </w:t>
      </w:r>
      <w:r w:rsidR="00702ED8" w:rsidRPr="002C1A9F">
        <w:rPr>
          <w:rFonts w:ascii="Arian AMU" w:hAnsi="Arian AMU" w:cs="Arian AMU"/>
          <w:sz w:val="20"/>
          <w:szCs w:val="20"/>
        </w:rPr>
        <w:t xml:space="preserve">բարձր մակարդակ՝ 80, 90, անգամ 100 </w:t>
      </w:r>
      <w:r w:rsidR="00BB6BE0" w:rsidRPr="002C1A9F">
        <w:rPr>
          <w:rFonts w:ascii="Arian AMU" w:hAnsi="Arian AMU" w:cs="Arian AMU"/>
          <w:sz w:val="20"/>
          <w:szCs w:val="20"/>
        </w:rPr>
        <w:t>%-ից</w:t>
      </w:r>
      <w:r w:rsidR="00702ED8" w:rsidRPr="002C1A9F">
        <w:rPr>
          <w:rFonts w:ascii="Arian AMU" w:hAnsi="Arian AMU" w:cs="Arian AMU"/>
          <w:sz w:val="20"/>
          <w:szCs w:val="20"/>
        </w:rPr>
        <w:t xml:space="preserve"> </w:t>
      </w:r>
      <w:r w:rsidR="00143DCE" w:rsidRPr="002C1A9F">
        <w:rPr>
          <w:rFonts w:ascii="Arian AMU" w:hAnsi="Arian AMU" w:cs="Arian AMU"/>
          <w:sz w:val="20"/>
          <w:szCs w:val="20"/>
        </w:rPr>
        <w:t>ավել</w:t>
      </w:r>
      <w:r w:rsidR="00702ED8" w:rsidRPr="002C1A9F">
        <w:rPr>
          <w:rFonts w:ascii="Arian AMU" w:hAnsi="Arian AMU" w:cs="Arian AMU"/>
          <w:sz w:val="20"/>
          <w:szCs w:val="20"/>
        </w:rPr>
        <w:t>:</w:t>
      </w:r>
      <w:r w:rsidR="006E4A53" w:rsidRPr="002C1A9F">
        <w:rPr>
          <w:rStyle w:val="FootnoteReference"/>
          <w:rFonts w:ascii="Arian AMU" w:hAnsi="Arian AMU" w:cs="Arian AMU"/>
          <w:sz w:val="20"/>
          <w:szCs w:val="20"/>
        </w:rPr>
        <w:footnoteReference w:id="10"/>
      </w:r>
      <w:r w:rsidR="00702ED8" w:rsidRPr="002C1A9F">
        <w:rPr>
          <w:rFonts w:ascii="Arian AMU" w:hAnsi="Arian AMU" w:cs="Arian AMU"/>
          <w:sz w:val="20"/>
          <w:szCs w:val="20"/>
        </w:rPr>
        <w:t xml:space="preserve"> Տեղական քաղաքացիական հասարակության կազմակերպությունների կողմից հետագա  ճշգրտումները բաց</w:t>
      </w:r>
      <w:r w:rsidR="00BB6BE0" w:rsidRPr="002C1A9F">
        <w:rPr>
          <w:rFonts w:ascii="Arian AMU" w:hAnsi="Arian AMU" w:cs="Arian AMU"/>
          <w:sz w:val="20"/>
          <w:szCs w:val="20"/>
        </w:rPr>
        <w:t>ա</w:t>
      </w:r>
      <w:r w:rsidR="00702ED8" w:rsidRPr="002C1A9F">
        <w:rPr>
          <w:rFonts w:ascii="Arian AMU" w:hAnsi="Arian AMU" w:cs="Arian AMU"/>
          <w:sz w:val="20"/>
          <w:szCs w:val="20"/>
        </w:rPr>
        <w:t>հ</w:t>
      </w:r>
      <w:r w:rsidR="00BB6BE0" w:rsidRPr="002C1A9F">
        <w:rPr>
          <w:rFonts w:ascii="Arian AMU" w:hAnsi="Arian AMU" w:cs="Arian AMU"/>
          <w:sz w:val="20"/>
          <w:szCs w:val="20"/>
        </w:rPr>
        <w:t>ա</w:t>
      </w:r>
      <w:r w:rsidR="00702ED8" w:rsidRPr="002C1A9F">
        <w:rPr>
          <w:rFonts w:ascii="Arian AMU" w:hAnsi="Arian AMU" w:cs="Arian AMU"/>
          <w:sz w:val="20"/>
          <w:szCs w:val="20"/>
        </w:rPr>
        <w:t>յտել են, որ առնվազն 10 համայնքում, որտեղ 90</w:t>
      </w:r>
      <w:r w:rsidR="00BB6BE0" w:rsidRPr="002C1A9F">
        <w:rPr>
          <w:rFonts w:ascii="Arian AMU" w:hAnsi="Arian AMU" w:cs="Arian AMU"/>
          <w:sz w:val="20"/>
          <w:szCs w:val="20"/>
        </w:rPr>
        <w:t>%-ից</w:t>
      </w:r>
      <w:r w:rsidR="00702ED8" w:rsidRPr="002C1A9F">
        <w:rPr>
          <w:rFonts w:ascii="Arian AMU" w:hAnsi="Arian AMU" w:cs="Arian AMU"/>
          <w:sz w:val="20"/>
          <w:szCs w:val="20"/>
        </w:rPr>
        <w:t xml:space="preserve"> ավել</w:t>
      </w:r>
      <w:r w:rsidR="00187440" w:rsidRPr="002C1A9F">
        <w:rPr>
          <w:rFonts w:ascii="Arian AMU" w:hAnsi="Arian AMU" w:cs="Arian AMU"/>
          <w:sz w:val="20"/>
          <w:szCs w:val="20"/>
        </w:rPr>
        <w:t>ի</w:t>
      </w:r>
      <w:r w:rsidR="00702ED8" w:rsidRPr="002C1A9F">
        <w:rPr>
          <w:rFonts w:ascii="Arian AMU" w:hAnsi="Arian AMU" w:cs="Arian AMU"/>
          <w:sz w:val="20"/>
          <w:szCs w:val="20"/>
        </w:rPr>
        <w:t xml:space="preserve"> մասնակցություն է գրանցված եղել, </w:t>
      </w:r>
      <w:r w:rsidR="004E1505" w:rsidRPr="002C1A9F">
        <w:rPr>
          <w:rFonts w:ascii="Arian AMU" w:hAnsi="Arian AMU" w:cs="Arian AMU"/>
          <w:sz w:val="20"/>
          <w:szCs w:val="20"/>
        </w:rPr>
        <w:t xml:space="preserve">մասնակիցների </w:t>
      </w:r>
      <w:r w:rsidR="00702ED8" w:rsidRPr="002C1A9F">
        <w:rPr>
          <w:rFonts w:ascii="Arian AMU" w:hAnsi="Arian AMU" w:cs="Arian AMU"/>
          <w:sz w:val="20"/>
          <w:szCs w:val="20"/>
        </w:rPr>
        <w:t>թվեր</w:t>
      </w:r>
      <w:r w:rsidR="00886FD9" w:rsidRPr="002C1A9F">
        <w:rPr>
          <w:rFonts w:ascii="Arian AMU" w:hAnsi="Arian AMU" w:cs="Arian AMU"/>
          <w:sz w:val="20"/>
          <w:szCs w:val="20"/>
        </w:rPr>
        <w:t>ն</w:t>
      </w:r>
      <w:r w:rsidR="00702ED8" w:rsidRPr="002C1A9F">
        <w:rPr>
          <w:rFonts w:ascii="Arian AMU" w:hAnsi="Arian AMU" w:cs="Arian AMU"/>
          <w:sz w:val="20"/>
          <w:szCs w:val="20"/>
        </w:rPr>
        <w:t xml:space="preserve"> </w:t>
      </w:r>
      <w:r w:rsidR="00886FD9" w:rsidRPr="002C1A9F">
        <w:rPr>
          <w:rFonts w:ascii="Arian AMU" w:hAnsi="Arian AMU" w:cs="Arian AMU"/>
          <w:sz w:val="20"/>
          <w:szCs w:val="20"/>
        </w:rPr>
        <w:t>անհարկի</w:t>
      </w:r>
      <w:r w:rsidR="00702ED8" w:rsidRPr="002C1A9F">
        <w:rPr>
          <w:rFonts w:ascii="Arian AMU" w:hAnsi="Arian AMU" w:cs="Arian AMU"/>
          <w:sz w:val="20"/>
          <w:szCs w:val="20"/>
        </w:rPr>
        <w:t xml:space="preserve"> ուռճացվել են:</w:t>
      </w:r>
      <w:r w:rsidR="00C55753" w:rsidRPr="002C1A9F">
        <w:rPr>
          <w:rStyle w:val="FootnoteReference"/>
          <w:rFonts w:ascii="Arian AMU" w:hAnsi="Arian AMU" w:cs="Arian AMU"/>
          <w:sz w:val="20"/>
          <w:szCs w:val="20"/>
        </w:rPr>
        <w:footnoteReference w:id="11"/>
      </w:r>
      <w:r w:rsidR="00702ED8" w:rsidRPr="002C1A9F">
        <w:rPr>
          <w:rFonts w:ascii="Arian AMU" w:hAnsi="Arian AMU" w:cs="Arian AMU"/>
          <w:sz w:val="20"/>
          <w:szCs w:val="20"/>
        </w:rPr>
        <w:t xml:space="preserve"> </w:t>
      </w:r>
      <w:r w:rsidR="00573495" w:rsidRPr="002C1A9F">
        <w:rPr>
          <w:rFonts w:ascii="Arian AMU" w:hAnsi="Arian AMU" w:cs="Arian AMU"/>
          <w:sz w:val="20"/>
          <w:szCs w:val="20"/>
        </w:rPr>
        <w:t xml:space="preserve"> </w:t>
      </w:r>
    </w:p>
    <w:p w:rsidR="00497FE4" w:rsidRPr="002C1A9F" w:rsidRDefault="003F77C6" w:rsidP="00F0620A">
      <w:pPr>
        <w:spacing w:after="0" w:line="276" w:lineRule="auto"/>
        <w:ind w:firstLine="720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 xml:space="preserve">Վերոնշյալ </w:t>
      </w:r>
      <w:r w:rsidR="004E1505" w:rsidRPr="002C1A9F">
        <w:rPr>
          <w:rFonts w:ascii="Arian AMU" w:hAnsi="Arian AMU" w:cs="Arian AMU"/>
          <w:sz w:val="20"/>
          <w:szCs w:val="20"/>
        </w:rPr>
        <w:t>փաստերը</w:t>
      </w:r>
      <w:r w:rsidR="00D24D58" w:rsidRPr="002C1A9F">
        <w:rPr>
          <w:rFonts w:ascii="Arian AMU" w:hAnsi="Arian AMU" w:cs="Arian AMU"/>
          <w:sz w:val="20"/>
          <w:szCs w:val="20"/>
        </w:rPr>
        <w:t xml:space="preserve">, </w:t>
      </w:r>
      <w:r w:rsidRPr="002C1A9F">
        <w:rPr>
          <w:rFonts w:ascii="Arian AMU" w:hAnsi="Arian AMU" w:cs="Arian AMU"/>
          <w:sz w:val="20"/>
          <w:szCs w:val="20"/>
        </w:rPr>
        <w:t xml:space="preserve">ինչպես նաև ընտրացուցակների անհամապատասխանության մասին քաղաքացիների մի շարք </w:t>
      </w:r>
      <w:r w:rsidR="00D65A24" w:rsidRPr="002C1A9F">
        <w:rPr>
          <w:rFonts w:ascii="Arian AMU" w:hAnsi="Arian AMU" w:cs="Arian AMU"/>
          <w:sz w:val="20"/>
          <w:szCs w:val="20"/>
        </w:rPr>
        <w:t>հաշվետվություններում</w:t>
      </w:r>
      <w:r w:rsidRPr="002C1A9F">
        <w:rPr>
          <w:rStyle w:val="FootnoteReference"/>
          <w:rFonts w:ascii="Arian AMU" w:hAnsi="Arian AMU" w:cs="Arian AMU"/>
          <w:sz w:val="20"/>
          <w:szCs w:val="20"/>
        </w:rPr>
        <w:footnoteReference w:id="12"/>
      </w:r>
      <w:r w:rsidRPr="002C1A9F">
        <w:rPr>
          <w:rFonts w:ascii="Arian AMU" w:hAnsi="Arian AMU" w:cs="Arian AMU"/>
          <w:sz w:val="20"/>
          <w:szCs w:val="20"/>
        </w:rPr>
        <w:t xml:space="preserve"> տեղ գտած տեղեկատվությունը </w:t>
      </w:r>
      <w:r w:rsidR="00B775B8" w:rsidRPr="002C1A9F">
        <w:rPr>
          <w:rFonts w:ascii="Arian AMU" w:hAnsi="Arian AMU" w:cs="Arian AMU"/>
          <w:sz w:val="20"/>
          <w:szCs w:val="20"/>
        </w:rPr>
        <w:t>պատշաճ չ</w:t>
      </w:r>
      <w:r w:rsidRPr="002C1A9F">
        <w:rPr>
          <w:rFonts w:ascii="Arian AMU" w:hAnsi="Arian AMU" w:cs="Arian AMU"/>
          <w:sz w:val="20"/>
          <w:szCs w:val="20"/>
        </w:rPr>
        <w:t>ի</w:t>
      </w:r>
      <w:r w:rsidR="00B775B8" w:rsidRPr="002C1A9F">
        <w:rPr>
          <w:rFonts w:ascii="Arian AMU" w:hAnsi="Arian AMU" w:cs="Arian AMU"/>
          <w:sz w:val="20"/>
          <w:szCs w:val="20"/>
        </w:rPr>
        <w:t xml:space="preserve"> քննվել և</w:t>
      </w:r>
      <w:r w:rsidR="00826F7B" w:rsidRPr="002C1A9F">
        <w:rPr>
          <w:rFonts w:ascii="Arian AMU" w:hAnsi="Arian AMU" w:cs="Arian AMU"/>
          <w:sz w:val="20"/>
          <w:szCs w:val="20"/>
        </w:rPr>
        <w:t xml:space="preserve"> ՀՀ</w:t>
      </w:r>
      <w:r w:rsidR="00B775B8" w:rsidRPr="002C1A9F">
        <w:rPr>
          <w:rFonts w:ascii="Arian AMU" w:hAnsi="Arian AMU" w:cs="Arian AMU"/>
          <w:sz w:val="20"/>
          <w:szCs w:val="20"/>
        </w:rPr>
        <w:t xml:space="preserve"> </w:t>
      </w:r>
      <w:r w:rsidR="00D65A24" w:rsidRPr="002C1A9F">
        <w:rPr>
          <w:rFonts w:ascii="Arian AMU" w:hAnsi="Arian AMU" w:cs="Arian AMU"/>
          <w:sz w:val="20"/>
          <w:szCs w:val="20"/>
        </w:rPr>
        <w:t xml:space="preserve">ոստիկանության կողմից չի </w:t>
      </w:r>
      <w:r w:rsidR="00B775B8" w:rsidRPr="002C1A9F">
        <w:rPr>
          <w:rFonts w:ascii="Arian AMU" w:hAnsi="Arian AMU" w:cs="Arian AMU"/>
          <w:sz w:val="20"/>
          <w:szCs w:val="20"/>
        </w:rPr>
        <w:t>ուղղվել</w:t>
      </w:r>
      <w:r w:rsidR="00D65A24" w:rsidRPr="002C1A9F">
        <w:rPr>
          <w:rFonts w:ascii="Arian AMU" w:hAnsi="Arian AMU" w:cs="Arian AMU"/>
          <w:sz w:val="20"/>
          <w:szCs w:val="20"/>
        </w:rPr>
        <w:t>՝</w:t>
      </w:r>
      <w:r w:rsidR="00B775B8" w:rsidRPr="002C1A9F">
        <w:rPr>
          <w:rFonts w:ascii="Arian AMU" w:hAnsi="Arian AMU" w:cs="Arian AMU"/>
          <w:sz w:val="20"/>
          <w:szCs w:val="20"/>
        </w:rPr>
        <w:t xml:space="preserve"> չնայած </w:t>
      </w:r>
      <w:r w:rsidR="00D65A24" w:rsidRPr="002C1A9F">
        <w:rPr>
          <w:rFonts w:ascii="Arian AMU" w:hAnsi="Arian AMU" w:cs="Arian AMU"/>
          <w:sz w:val="20"/>
          <w:szCs w:val="20"/>
        </w:rPr>
        <w:t>բազմաթիվ</w:t>
      </w:r>
      <w:r w:rsidR="00B775B8" w:rsidRPr="002C1A9F">
        <w:rPr>
          <w:rFonts w:ascii="Arian AMU" w:hAnsi="Arian AMU" w:cs="Arian AMU"/>
          <w:sz w:val="20"/>
          <w:szCs w:val="20"/>
        </w:rPr>
        <w:t xml:space="preserve"> խոստումներին և ցուցադրական ջանքերին: Նման պրակտիկան </w:t>
      </w:r>
      <w:r w:rsidR="00983FAE" w:rsidRPr="002C1A9F">
        <w:rPr>
          <w:rFonts w:ascii="Arian AMU" w:hAnsi="Arian AMU" w:cs="Arian AMU"/>
          <w:sz w:val="20"/>
          <w:szCs w:val="20"/>
        </w:rPr>
        <w:t xml:space="preserve">կասկածի </w:t>
      </w:r>
      <w:r w:rsidR="00B960CE" w:rsidRPr="002C1A9F">
        <w:rPr>
          <w:rFonts w:ascii="Arian AMU" w:hAnsi="Arian AMU" w:cs="Arian AMU"/>
          <w:sz w:val="20"/>
          <w:szCs w:val="20"/>
        </w:rPr>
        <w:t>տակ է դնում</w:t>
      </w:r>
      <w:r w:rsidR="00B775B8" w:rsidRPr="002C1A9F">
        <w:rPr>
          <w:rFonts w:ascii="Arian AMU" w:hAnsi="Arian AMU" w:cs="Arian AMU"/>
          <w:sz w:val="20"/>
          <w:szCs w:val="20"/>
        </w:rPr>
        <w:t xml:space="preserve"> </w:t>
      </w:r>
      <w:r w:rsidR="00D65A24" w:rsidRPr="002C1A9F">
        <w:rPr>
          <w:rFonts w:ascii="Arian AMU" w:hAnsi="Arian AMU" w:cs="Arian AMU"/>
          <w:sz w:val="20"/>
          <w:szCs w:val="20"/>
        </w:rPr>
        <w:t>ՀՀ</w:t>
      </w:r>
      <w:r w:rsidR="00B775B8" w:rsidRPr="002C1A9F">
        <w:rPr>
          <w:rFonts w:ascii="Arian AMU" w:hAnsi="Arian AMU" w:cs="Arian AMU"/>
          <w:sz w:val="20"/>
          <w:szCs w:val="20"/>
        </w:rPr>
        <w:t xml:space="preserve"> իշխանությունների ցանկությունը իսկապես </w:t>
      </w:r>
      <w:r w:rsidR="00D65A24" w:rsidRPr="002C1A9F">
        <w:rPr>
          <w:rFonts w:ascii="Arian AMU" w:hAnsi="Arian AMU" w:cs="Arian AMU"/>
          <w:sz w:val="20"/>
          <w:szCs w:val="20"/>
        </w:rPr>
        <w:t>շտկելու</w:t>
      </w:r>
      <w:r w:rsidR="00B775B8" w:rsidRPr="002C1A9F">
        <w:rPr>
          <w:rFonts w:ascii="Arian AMU" w:hAnsi="Arian AMU" w:cs="Arian AMU"/>
          <w:sz w:val="20"/>
          <w:szCs w:val="20"/>
        </w:rPr>
        <w:t xml:space="preserve"> ընտրացուցակների հետ կապված անհամապատասխանությունը: </w:t>
      </w:r>
    </w:p>
    <w:p w:rsidR="004D6E91" w:rsidRPr="002C1A9F" w:rsidRDefault="004D6E91" w:rsidP="00F0620A">
      <w:pPr>
        <w:spacing w:after="0" w:line="276" w:lineRule="auto"/>
        <w:ind w:firstLine="720"/>
        <w:jc w:val="both"/>
        <w:rPr>
          <w:rFonts w:ascii="Arian AMU" w:hAnsi="Arian AMU" w:cs="Arian AMU"/>
          <w:sz w:val="20"/>
          <w:szCs w:val="20"/>
        </w:rPr>
      </w:pPr>
    </w:p>
    <w:p w:rsidR="00C55753" w:rsidRPr="002C1A9F" w:rsidRDefault="00AB6FD9" w:rsidP="00F0620A">
      <w:pPr>
        <w:spacing w:after="0" w:line="276" w:lineRule="auto"/>
        <w:jc w:val="both"/>
        <w:rPr>
          <w:rFonts w:ascii="Arian AMU" w:hAnsi="Arian AMU" w:cs="Arian AMU"/>
          <w:b/>
          <w:sz w:val="20"/>
          <w:szCs w:val="20"/>
        </w:rPr>
      </w:pPr>
      <w:r w:rsidRPr="002C1A9F">
        <w:rPr>
          <w:rFonts w:ascii="Arian AMU" w:hAnsi="Arian AMU" w:cs="Arian AMU"/>
          <w:b/>
          <w:sz w:val="20"/>
          <w:szCs w:val="20"/>
        </w:rPr>
        <w:t>Հավասար ընտրական իրավունքների</w:t>
      </w:r>
      <w:r w:rsidR="00D65A24" w:rsidRPr="002C1A9F">
        <w:rPr>
          <w:rFonts w:ascii="Arian AMU" w:hAnsi="Arian AMU" w:cs="Arian AMU"/>
          <w:b/>
          <w:sz w:val="20"/>
          <w:szCs w:val="20"/>
        </w:rPr>
        <w:t xml:space="preserve"> ապահով</w:t>
      </w:r>
      <w:r w:rsidRPr="002C1A9F">
        <w:rPr>
          <w:rFonts w:ascii="Arian AMU" w:hAnsi="Arian AMU" w:cs="Arian AMU"/>
          <w:b/>
          <w:sz w:val="20"/>
          <w:szCs w:val="20"/>
        </w:rPr>
        <w:t>ման ձախողում</w:t>
      </w:r>
      <w:r w:rsidR="00AA1235" w:rsidRPr="002C1A9F">
        <w:rPr>
          <w:rStyle w:val="FootnoteReference"/>
          <w:rFonts w:ascii="Arian AMU" w:hAnsi="Arian AMU" w:cs="Arian AMU"/>
          <w:b/>
          <w:sz w:val="20"/>
          <w:szCs w:val="20"/>
        </w:rPr>
        <w:footnoteReference w:id="13"/>
      </w:r>
      <w:r w:rsidR="00D65A24" w:rsidRPr="002C1A9F">
        <w:rPr>
          <w:rFonts w:ascii="Arian AMU" w:hAnsi="Arian AMU" w:cs="Arian AMU"/>
          <w:b/>
          <w:sz w:val="20"/>
          <w:szCs w:val="20"/>
        </w:rPr>
        <w:t xml:space="preserve"> </w:t>
      </w:r>
    </w:p>
    <w:p w:rsidR="004D6E91" w:rsidRPr="002C1A9F" w:rsidRDefault="004D6E91" w:rsidP="00F0620A">
      <w:pPr>
        <w:spacing w:after="0" w:line="276" w:lineRule="auto"/>
        <w:jc w:val="both"/>
        <w:rPr>
          <w:rFonts w:ascii="Arian AMU" w:hAnsi="Arian AMU" w:cs="Arian AMU"/>
          <w:b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>Հավասար ընտրական իրավունքներ</w:t>
      </w:r>
      <w:r w:rsidR="001E3471" w:rsidRPr="002C1A9F">
        <w:rPr>
          <w:rFonts w:ascii="Arian AMU" w:hAnsi="Arian AMU" w:cs="Arian AMU"/>
          <w:sz w:val="20"/>
          <w:szCs w:val="20"/>
        </w:rPr>
        <w:t>ը խախտվել են վերջերս կայացած գրեթե բոլոր ընտրություններում</w:t>
      </w:r>
      <w:r w:rsidR="00D65A24" w:rsidRPr="002C1A9F">
        <w:rPr>
          <w:rFonts w:ascii="Arian AMU" w:hAnsi="Arian AMU" w:cs="Arian AMU"/>
          <w:sz w:val="20"/>
          <w:szCs w:val="20"/>
        </w:rPr>
        <w:t>,</w:t>
      </w:r>
      <w:r w:rsidR="001E3471" w:rsidRPr="002C1A9F">
        <w:rPr>
          <w:rFonts w:ascii="Arian AMU" w:hAnsi="Arian AMU" w:cs="Arian AMU"/>
          <w:sz w:val="20"/>
          <w:szCs w:val="20"/>
        </w:rPr>
        <w:t xml:space="preserve"> և </w:t>
      </w:r>
      <w:r w:rsidR="00C078C2" w:rsidRPr="002C1A9F">
        <w:rPr>
          <w:rFonts w:ascii="Arian AMU" w:hAnsi="Arian AMU" w:cs="Arian AMU"/>
          <w:sz w:val="20"/>
          <w:szCs w:val="20"/>
        </w:rPr>
        <w:t>ո</w:t>
      </w:r>
      <w:r w:rsidR="00143DCE" w:rsidRPr="002C1A9F">
        <w:rPr>
          <w:rFonts w:ascii="Arian AMU" w:hAnsi="Arian AMU" w:cs="Arian AMU"/>
          <w:sz w:val="20"/>
          <w:szCs w:val="20"/>
        </w:rPr>
        <w:t>րևէ</w:t>
      </w:r>
      <w:r w:rsidR="00C078C2" w:rsidRPr="002C1A9F">
        <w:rPr>
          <w:rFonts w:ascii="Arian AMU" w:hAnsi="Arian AMU" w:cs="Arian AMU"/>
          <w:sz w:val="20"/>
          <w:szCs w:val="20"/>
        </w:rPr>
        <w:t xml:space="preserve"> </w:t>
      </w:r>
      <w:r w:rsidR="001E3471" w:rsidRPr="002C1A9F">
        <w:rPr>
          <w:rFonts w:ascii="Arian AMU" w:hAnsi="Arian AMU" w:cs="Arian AMU"/>
          <w:sz w:val="20"/>
          <w:szCs w:val="20"/>
        </w:rPr>
        <w:t>մտադրությ</w:t>
      </w:r>
      <w:r w:rsidR="00834E82" w:rsidRPr="002C1A9F">
        <w:rPr>
          <w:rFonts w:ascii="Arian AMU" w:hAnsi="Arian AMU" w:cs="Arian AMU"/>
          <w:sz w:val="20"/>
          <w:szCs w:val="20"/>
        </w:rPr>
        <w:t>ու</w:t>
      </w:r>
      <w:r w:rsidR="001E3471" w:rsidRPr="002C1A9F">
        <w:rPr>
          <w:rFonts w:ascii="Arian AMU" w:hAnsi="Arian AMU" w:cs="Arian AMU"/>
          <w:sz w:val="20"/>
          <w:szCs w:val="20"/>
        </w:rPr>
        <w:t>ն չ</w:t>
      </w:r>
      <w:r w:rsidR="00143DCE" w:rsidRPr="002C1A9F">
        <w:rPr>
          <w:rFonts w:ascii="Arian AMU" w:hAnsi="Arian AMU" w:cs="Arian AMU"/>
          <w:sz w:val="20"/>
          <w:szCs w:val="20"/>
        </w:rPr>
        <w:t>ի նկատվում փոխելու</w:t>
      </w:r>
      <w:r w:rsidR="000C5F9A" w:rsidRPr="002C1A9F">
        <w:rPr>
          <w:rFonts w:ascii="Arian AMU" w:hAnsi="Arian AMU" w:cs="Arian AMU"/>
          <w:sz w:val="20"/>
          <w:szCs w:val="20"/>
        </w:rPr>
        <w:t xml:space="preserve"> </w:t>
      </w:r>
      <w:r w:rsidR="00143DCE" w:rsidRPr="002C1A9F">
        <w:rPr>
          <w:rFonts w:ascii="Arian AMU" w:hAnsi="Arian AMU" w:cs="Arian AMU"/>
          <w:sz w:val="20"/>
          <w:szCs w:val="20"/>
        </w:rPr>
        <w:t>բացահայտված խախտումների</w:t>
      </w:r>
      <w:r w:rsidR="000C5F9A" w:rsidRPr="002C1A9F">
        <w:rPr>
          <w:rFonts w:ascii="Arian AMU" w:hAnsi="Arian AMU" w:cs="Arian AMU"/>
          <w:sz w:val="20"/>
          <w:szCs w:val="20"/>
        </w:rPr>
        <w:t xml:space="preserve"> </w:t>
      </w:r>
      <w:r w:rsidR="00143DCE" w:rsidRPr="002C1A9F">
        <w:rPr>
          <w:rFonts w:ascii="Arian AMU" w:hAnsi="Arian AMU" w:cs="Arian AMU"/>
          <w:sz w:val="20"/>
          <w:szCs w:val="20"/>
        </w:rPr>
        <w:t>պրակտիկան</w:t>
      </w:r>
      <w:r w:rsidR="000C5F9A" w:rsidRPr="002C1A9F">
        <w:rPr>
          <w:rFonts w:ascii="Arian AMU" w:hAnsi="Arian AMU" w:cs="Arian AMU"/>
          <w:sz w:val="20"/>
          <w:szCs w:val="20"/>
        </w:rPr>
        <w:t>: Ընտրացուցակների վերոնշյալ անճշտություններ</w:t>
      </w:r>
      <w:r w:rsidR="00143DCE" w:rsidRPr="002C1A9F">
        <w:rPr>
          <w:rFonts w:ascii="Arian AMU" w:hAnsi="Arian AMU" w:cs="Arian AMU"/>
          <w:sz w:val="20"/>
          <w:szCs w:val="20"/>
        </w:rPr>
        <w:t xml:space="preserve">ով և բացակա ընտրողների մեծ քանակով պայմանավորված՝ առկա են բազմակի քվեարկության լայն հնարավորություններ և փաստացի պրակտիկա, մասնավորապես՝ </w:t>
      </w:r>
      <w:r w:rsidR="00E34164" w:rsidRPr="002C1A9F">
        <w:rPr>
          <w:rFonts w:ascii="Arian AMU" w:hAnsi="Arian AMU" w:cs="Arian AMU"/>
          <w:sz w:val="20"/>
          <w:szCs w:val="20"/>
        </w:rPr>
        <w:t>արտերկրում բնակվող</w:t>
      </w:r>
      <w:r w:rsidR="00143DCE" w:rsidRPr="002C1A9F">
        <w:rPr>
          <w:rFonts w:ascii="Arian AMU" w:hAnsi="Arian AMU" w:cs="Arian AMU"/>
          <w:sz w:val="20"/>
          <w:szCs w:val="20"/>
        </w:rPr>
        <w:t xml:space="preserve"> անձանց փոխարեն</w:t>
      </w:r>
      <w:r w:rsidR="00826F7B" w:rsidRPr="002C1A9F">
        <w:rPr>
          <w:rFonts w:ascii="Arian AMU" w:hAnsi="Arian AMU" w:cs="Arian AMU"/>
          <w:sz w:val="20"/>
          <w:szCs w:val="20"/>
        </w:rPr>
        <w:t xml:space="preserve"> քվեարկությունը</w:t>
      </w:r>
      <w:r w:rsidR="00E34164" w:rsidRPr="002C1A9F">
        <w:rPr>
          <w:rFonts w:ascii="Arian AMU" w:hAnsi="Arian AMU" w:cs="Arian AMU"/>
          <w:sz w:val="20"/>
          <w:szCs w:val="20"/>
        </w:rPr>
        <w:t xml:space="preserve">: Բազմիցս ապացուցվել է, որ վերահսկողության կոսմետիկ մեխանիզմը, ինչպիսին անձնագրերում դրոշմակնիքներ դնելն է, անօգուտ է, քանի որ </w:t>
      </w:r>
      <w:r w:rsidR="00423B1A" w:rsidRPr="002C1A9F">
        <w:rPr>
          <w:rFonts w:ascii="Arian AMU" w:hAnsi="Arian AMU" w:cs="Arian AMU"/>
          <w:sz w:val="20"/>
          <w:szCs w:val="20"/>
        </w:rPr>
        <w:t xml:space="preserve">օգտագործված թանաքը արագ ցնդում է կամ </w:t>
      </w:r>
      <w:r w:rsidR="00D45D6E" w:rsidRPr="002C1A9F">
        <w:rPr>
          <w:rFonts w:ascii="Arian AMU" w:hAnsi="Arian AMU" w:cs="Arian AMU"/>
          <w:sz w:val="20"/>
          <w:szCs w:val="20"/>
        </w:rPr>
        <w:t xml:space="preserve">հեշտությամբ </w:t>
      </w:r>
      <w:r w:rsidR="00423B1A" w:rsidRPr="002C1A9F">
        <w:rPr>
          <w:rFonts w:ascii="Arian AMU" w:hAnsi="Arian AMU" w:cs="Arian AMU"/>
          <w:sz w:val="20"/>
          <w:szCs w:val="20"/>
        </w:rPr>
        <w:t xml:space="preserve">մաքրվում: </w:t>
      </w:r>
      <w:r w:rsidR="003E208F" w:rsidRPr="002C1A9F">
        <w:rPr>
          <w:rFonts w:ascii="Arian AMU" w:hAnsi="Arian AMU" w:cs="Arian AMU"/>
          <w:sz w:val="20"/>
          <w:szCs w:val="20"/>
        </w:rPr>
        <w:t>Դրոշմակնիքներ դնել</w:t>
      </w:r>
      <w:r w:rsidR="00840C9F" w:rsidRPr="002C1A9F">
        <w:rPr>
          <w:rFonts w:ascii="Arian AMU" w:hAnsi="Arian AMU" w:cs="Arian AMU"/>
          <w:sz w:val="20"/>
          <w:szCs w:val="20"/>
        </w:rPr>
        <w:t xml:space="preserve">ը </w:t>
      </w:r>
      <w:r w:rsidR="003E208F" w:rsidRPr="002C1A9F">
        <w:rPr>
          <w:rFonts w:ascii="Arian AMU" w:hAnsi="Arian AMU" w:cs="Arian AMU"/>
          <w:sz w:val="20"/>
          <w:szCs w:val="20"/>
        </w:rPr>
        <w:t xml:space="preserve">անիմաստ է դարձել </w:t>
      </w:r>
      <w:r w:rsidR="00840C9F" w:rsidRPr="002C1A9F">
        <w:rPr>
          <w:rFonts w:ascii="Arian AMU" w:hAnsi="Arian AMU" w:cs="Arian AMU"/>
          <w:sz w:val="20"/>
          <w:szCs w:val="20"/>
        </w:rPr>
        <w:t xml:space="preserve">նաև </w:t>
      </w:r>
      <w:r w:rsidR="003E208F" w:rsidRPr="002C1A9F">
        <w:rPr>
          <w:rFonts w:ascii="Arian AMU" w:hAnsi="Arian AMU" w:cs="Arian AMU"/>
          <w:sz w:val="20"/>
          <w:szCs w:val="20"/>
        </w:rPr>
        <w:t>նույնականացման քարտերի ներմուծմամբ, ո</w:t>
      </w:r>
      <w:r w:rsidR="00840C9F" w:rsidRPr="002C1A9F">
        <w:rPr>
          <w:rFonts w:ascii="Arian AMU" w:hAnsi="Arian AMU" w:cs="Arian AMU"/>
          <w:sz w:val="20"/>
          <w:szCs w:val="20"/>
        </w:rPr>
        <w:t xml:space="preserve">րոնք չունեն հասցեի վերաբերյալ գրառում </w:t>
      </w:r>
      <w:r w:rsidR="003E208F" w:rsidRPr="002C1A9F">
        <w:rPr>
          <w:rFonts w:ascii="Arian AMU" w:hAnsi="Arian AMU" w:cs="Arian AMU"/>
          <w:sz w:val="20"/>
          <w:szCs w:val="20"/>
        </w:rPr>
        <w:t>և</w:t>
      </w:r>
      <w:r w:rsidR="00423B1A" w:rsidRPr="002C1A9F">
        <w:rPr>
          <w:rFonts w:ascii="Arian AMU" w:hAnsi="Arian AMU" w:cs="Arian AMU"/>
          <w:sz w:val="20"/>
          <w:szCs w:val="20"/>
        </w:rPr>
        <w:t xml:space="preserve"> </w:t>
      </w:r>
      <w:r w:rsidR="00840C9F" w:rsidRPr="002C1A9F">
        <w:rPr>
          <w:rFonts w:ascii="Arian AMU" w:hAnsi="Arian AMU" w:cs="Arian AMU"/>
          <w:sz w:val="20"/>
          <w:szCs w:val="20"/>
        </w:rPr>
        <w:t>հնարավորություն չեն տալիս</w:t>
      </w:r>
      <w:r w:rsidR="002E3CEF" w:rsidRPr="002C1A9F">
        <w:rPr>
          <w:rFonts w:ascii="Arian AMU" w:hAnsi="Arian AMU" w:cs="Arian AMU"/>
          <w:sz w:val="20"/>
          <w:szCs w:val="20"/>
        </w:rPr>
        <w:t xml:space="preserve"> դրոշմակնիքներ դնել</w:t>
      </w:r>
      <w:r w:rsidR="003E208F" w:rsidRPr="002C1A9F">
        <w:rPr>
          <w:rFonts w:ascii="Arian AMU" w:hAnsi="Arian AMU" w:cs="Arian AMU"/>
          <w:sz w:val="20"/>
          <w:szCs w:val="20"/>
        </w:rPr>
        <w:t>:</w:t>
      </w:r>
      <w:r w:rsidR="003E208F" w:rsidRPr="002C1A9F">
        <w:rPr>
          <w:rStyle w:val="FootnoteReference"/>
          <w:rFonts w:ascii="Arian AMU" w:hAnsi="Arian AMU" w:cs="Arian AMU"/>
          <w:sz w:val="20"/>
          <w:szCs w:val="20"/>
        </w:rPr>
        <w:footnoteReference w:id="14"/>
      </w:r>
      <w:r w:rsidR="00143DCE" w:rsidRPr="002C1A9F">
        <w:rPr>
          <w:rFonts w:ascii="Arian AMU" w:hAnsi="Arian AMU" w:cs="Arian AMU"/>
          <w:sz w:val="20"/>
          <w:szCs w:val="20"/>
        </w:rPr>
        <w:t xml:space="preserve"> </w:t>
      </w:r>
    </w:p>
    <w:p w:rsidR="009551DB" w:rsidRPr="002C1A9F" w:rsidRDefault="00BF0A69" w:rsidP="00F0620A">
      <w:p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ab/>
      </w:r>
      <w:r w:rsidR="003900B0" w:rsidRPr="002C1A9F">
        <w:rPr>
          <w:rFonts w:ascii="Arian AMU" w:hAnsi="Arian AMU" w:cs="Arian AMU"/>
          <w:sz w:val="20"/>
          <w:szCs w:val="20"/>
        </w:rPr>
        <w:t>Բազմակի քվեարկությունը կանխելուն միտված քաղաքացիների վերահսկողությունն արդյուն</w:t>
      </w:r>
      <w:r w:rsidR="00840C9F" w:rsidRPr="002C1A9F">
        <w:rPr>
          <w:rFonts w:ascii="Arian AMU" w:hAnsi="Arian AMU" w:cs="Arian AMU"/>
          <w:sz w:val="20"/>
          <w:szCs w:val="20"/>
        </w:rPr>
        <w:t>ա</w:t>
      </w:r>
      <w:r w:rsidR="003900B0" w:rsidRPr="002C1A9F">
        <w:rPr>
          <w:rFonts w:ascii="Arian AMU" w:hAnsi="Arian AMU" w:cs="Arian AMU"/>
          <w:sz w:val="20"/>
          <w:szCs w:val="20"/>
        </w:rPr>
        <w:t xml:space="preserve">վետ չէ, քանի որ </w:t>
      </w:r>
      <w:r w:rsidR="00840C9F" w:rsidRPr="002C1A9F">
        <w:rPr>
          <w:rFonts w:ascii="Arian AMU" w:hAnsi="Arian AMU" w:cs="Arian AMU"/>
          <w:sz w:val="20"/>
          <w:szCs w:val="20"/>
        </w:rPr>
        <w:t xml:space="preserve">տվյալների ճշգրտելու և/կամ ապացույցի ձեռքբերման նպատակով լուսանկարելու համար </w:t>
      </w:r>
      <w:r w:rsidR="003900B0" w:rsidRPr="002C1A9F">
        <w:rPr>
          <w:rFonts w:ascii="Arian AMU" w:hAnsi="Arian AMU" w:cs="Arian AMU"/>
          <w:sz w:val="20"/>
          <w:szCs w:val="20"/>
        </w:rPr>
        <w:t>ստորագրված ընտրացուցակներ</w:t>
      </w:r>
      <w:r w:rsidR="00840C9F" w:rsidRPr="002C1A9F">
        <w:rPr>
          <w:rFonts w:ascii="Arian AMU" w:hAnsi="Arian AMU" w:cs="Arian AMU"/>
          <w:sz w:val="20"/>
          <w:szCs w:val="20"/>
        </w:rPr>
        <w:t>ը</w:t>
      </w:r>
      <w:r w:rsidR="003900B0" w:rsidRPr="002C1A9F">
        <w:rPr>
          <w:rFonts w:ascii="Arian AMU" w:hAnsi="Arian AMU" w:cs="Arian AMU"/>
          <w:sz w:val="20"/>
          <w:szCs w:val="20"/>
        </w:rPr>
        <w:t xml:space="preserve"> խստորեն </w:t>
      </w:r>
      <w:r w:rsidR="00267EE6" w:rsidRPr="002C1A9F">
        <w:rPr>
          <w:rFonts w:ascii="Arian AMU" w:hAnsi="Arian AMU" w:cs="Arian AMU"/>
          <w:sz w:val="20"/>
          <w:szCs w:val="20"/>
        </w:rPr>
        <w:t>«պաշտպան</w:t>
      </w:r>
      <w:r w:rsidR="0092453E" w:rsidRPr="002C1A9F">
        <w:rPr>
          <w:rFonts w:ascii="Arian AMU" w:hAnsi="Arian AMU" w:cs="Arian AMU"/>
          <w:sz w:val="20"/>
          <w:szCs w:val="20"/>
        </w:rPr>
        <w:t>վ</w:t>
      </w:r>
      <w:r w:rsidR="00267EE6" w:rsidRPr="002C1A9F">
        <w:rPr>
          <w:rFonts w:ascii="Arian AMU" w:hAnsi="Arian AMU" w:cs="Arian AMU"/>
          <w:sz w:val="20"/>
          <w:szCs w:val="20"/>
        </w:rPr>
        <w:t>ում»</w:t>
      </w:r>
      <w:r w:rsidR="00DA4F2E" w:rsidRPr="002C1A9F">
        <w:rPr>
          <w:rFonts w:ascii="Arian AMU" w:hAnsi="Arian AMU" w:cs="Arian AMU"/>
          <w:sz w:val="20"/>
          <w:szCs w:val="20"/>
        </w:rPr>
        <w:t xml:space="preserve"> են</w:t>
      </w:r>
      <w:r w:rsidR="003900B0" w:rsidRPr="002C1A9F">
        <w:rPr>
          <w:rFonts w:ascii="Arian AMU" w:hAnsi="Arian AMU" w:cs="Arian AMU"/>
          <w:sz w:val="20"/>
          <w:szCs w:val="20"/>
        </w:rPr>
        <w:t xml:space="preserve"> դիտորդների</w:t>
      </w:r>
      <w:r w:rsidR="00DA4F2E" w:rsidRPr="002C1A9F">
        <w:rPr>
          <w:rFonts w:ascii="Arian AMU" w:hAnsi="Arian AMU" w:cs="Arian AMU"/>
          <w:sz w:val="20"/>
          <w:szCs w:val="20"/>
        </w:rPr>
        <w:t xml:space="preserve"> աչքից: Ի</w:t>
      </w:r>
      <w:r w:rsidR="00840C9F" w:rsidRPr="002C1A9F">
        <w:rPr>
          <w:rFonts w:ascii="Arian AMU" w:hAnsi="Arian AMU" w:cs="Arian AMU"/>
          <w:sz w:val="20"/>
          <w:szCs w:val="20"/>
        </w:rPr>
        <w:t xml:space="preserve">սկ </w:t>
      </w:r>
      <w:r w:rsidR="00DA4F2E" w:rsidRPr="002C1A9F">
        <w:rPr>
          <w:rFonts w:ascii="Arian AMU" w:hAnsi="Arian AMU" w:cs="Arian AMU"/>
          <w:sz w:val="20"/>
          <w:szCs w:val="20"/>
        </w:rPr>
        <w:t>լրացուցիչ անձնագրերի բաժանման</w:t>
      </w:r>
      <w:r w:rsidR="00FB0191" w:rsidRPr="002C1A9F">
        <w:rPr>
          <w:rFonts w:ascii="Arian AMU" w:hAnsi="Arian AMU" w:cs="Arian AMU"/>
          <w:sz w:val="20"/>
          <w:szCs w:val="20"/>
        </w:rPr>
        <w:t>ը</w:t>
      </w:r>
      <w:r w:rsidR="00DA4F2E" w:rsidRPr="002C1A9F">
        <w:rPr>
          <w:rFonts w:ascii="Arian AMU" w:hAnsi="Arian AMU" w:cs="Arian AMU"/>
          <w:sz w:val="20"/>
          <w:szCs w:val="20"/>
        </w:rPr>
        <w:t>,</w:t>
      </w:r>
      <w:r w:rsidR="00840C9F" w:rsidRPr="002C1A9F">
        <w:rPr>
          <w:rStyle w:val="FootnoteReference"/>
          <w:rFonts w:ascii="Arian AMU" w:hAnsi="Arian AMU" w:cs="Arian AMU"/>
          <w:sz w:val="20"/>
          <w:szCs w:val="20"/>
        </w:rPr>
        <w:footnoteReference w:id="15"/>
      </w:r>
      <w:r w:rsidR="00DA4F2E" w:rsidRPr="002C1A9F">
        <w:rPr>
          <w:rFonts w:ascii="Arian AMU" w:hAnsi="Arian AMU" w:cs="Arian AMU"/>
          <w:sz w:val="20"/>
          <w:szCs w:val="20"/>
        </w:rPr>
        <w:t xml:space="preserve"> նույն անձնագրով բազմակի քվեարկությ</w:t>
      </w:r>
      <w:r w:rsidR="00FB0191" w:rsidRPr="002C1A9F">
        <w:rPr>
          <w:rFonts w:ascii="Arian AMU" w:hAnsi="Arian AMU" w:cs="Arian AMU"/>
          <w:sz w:val="20"/>
          <w:szCs w:val="20"/>
        </w:rPr>
        <w:t>ան</w:t>
      </w:r>
      <w:r w:rsidR="00DA4F2E" w:rsidRPr="002C1A9F">
        <w:rPr>
          <w:rFonts w:ascii="Arian AMU" w:hAnsi="Arian AMU" w:cs="Arian AMU"/>
          <w:sz w:val="20"/>
          <w:szCs w:val="20"/>
        </w:rPr>
        <w:t>ը</w:t>
      </w:r>
      <w:r w:rsidR="00DA4F2E" w:rsidRPr="002C1A9F">
        <w:rPr>
          <w:rStyle w:val="FootnoteReference"/>
          <w:rFonts w:ascii="Arian AMU" w:hAnsi="Arian AMU" w:cs="Arian AMU"/>
          <w:sz w:val="20"/>
          <w:szCs w:val="20"/>
        </w:rPr>
        <w:footnoteReference w:id="16"/>
      </w:r>
      <w:r w:rsidR="00DA4F2E" w:rsidRPr="002C1A9F">
        <w:rPr>
          <w:rFonts w:ascii="Arian AMU" w:hAnsi="Arian AMU" w:cs="Arian AMU"/>
          <w:sz w:val="20"/>
          <w:szCs w:val="20"/>
        </w:rPr>
        <w:t xml:space="preserve"> կամ այլ անձանց փոխարեն քվեարկ</w:t>
      </w:r>
      <w:r w:rsidR="00FB0191" w:rsidRPr="002C1A9F">
        <w:rPr>
          <w:rFonts w:ascii="Arian AMU" w:hAnsi="Arian AMU" w:cs="Arian AMU"/>
          <w:sz w:val="20"/>
          <w:szCs w:val="20"/>
        </w:rPr>
        <w:t>ությանը</w:t>
      </w:r>
      <w:r w:rsidR="009551DB" w:rsidRPr="002C1A9F">
        <w:rPr>
          <w:rStyle w:val="FootnoteReference"/>
          <w:rFonts w:ascii="Arian AMU" w:hAnsi="Arian AMU" w:cs="Arian AMU"/>
          <w:sz w:val="20"/>
          <w:szCs w:val="20"/>
        </w:rPr>
        <w:footnoteReference w:id="17"/>
      </w:r>
      <w:r w:rsidR="00DA4F2E" w:rsidRPr="002C1A9F">
        <w:rPr>
          <w:rFonts w:ascii="Arian AMU" w:hAnsi="Arian AMU" w:cs="Arian AMU"/>
          <w:sz w:val="20"/>
          <w:szCs w:val="20"/>
        </w:rPr>
        <w:t xml:space="preserve"> </w:t>
      </w:r>
      <w:r w:rsidR="00FB0191" w:rsidRPr="002C1A9F">
        <w:rPr>
          <w:rFonts w:ascii="Arian AMU" w:hAnsi="Arian AMU" w:cs="Arian AMU"/>
          <w:sz w:val="20"/>
          <w:szCs w:val="20"/>
        </w:rPr>
        <w:t xml:space="preserve">վերաբերող փաստերը </w:t>
      </w:r>
      <w:r w:rsidR="009551DB" w:rsidRPr="002C1A9F">
        <w:rPr>
          <w:rFonts w:ascii="Arian AMU" w:hAnsi="Arian AMU" w:cs="Arian AMU"/>
          <w:sz w:val="20"/>
          <w:szCs w:val="20"/>
        </w:rPr>
        <w:t>պատշաճ կերպով չ</w:t>
      </w:r>
      <w:r w:rsidR="00D45D6E" w:rsidRPr="002C1A9F">
        <w:rPr>
          <w:rFonts w:ascii="Arian AMU" w:hAnsi="Arian AMU" w:cs="Arian AMU"/>
          <w:sz w:val="20"/>
          <w:szCs w:val="20"/>
        </w:rPr>
        <w:t>են</w:t>
      </w:r>
      <w:r w:rsidR="009551DB" w:rsidRPr="002C1A9F">
        <w:rPr>
          <w:rFonts w:ascii="Arian AMU" w:hAnsi="Arian AMU" w:cs="Arian AMU"/>
          <w:sz w:val="20"/>
          <w:szCs w:val="20"/>
        </w:rPr>
        <w:t xml:space="preserve"> հետապնդվում իր</w:t>
      </w:r>
      <w:r w:rsidR="00267EE6" w:rsidRPr="002C1A9F">
        <w:rPr>
          <w:rFonts w:ascii="Arian AMU" w:hAnsi="Arian AMU" w:cs="Arian AMU"/>
          <w:sz w:val="20"/>
          <w:szCs w:val="20"/>
        </w:rPr>
        <w:t>ա</w:t>
      </w:r>
      <w:r w:rsidR="009551DB" w:rsidRPr="002C1A9F">
        <w:rPr>
          <w:rFonts w:ascii="Arian AMU" w:hAnsi="Arian AMU" w:cs="Arian AMU"/>
          <w:sz w:val="20"/>
          <w:szCs w:val="20"/>
        </w:rPr>
        <w:t>վապահ մարմինների կողմից</w:t>
      </w:r>
      <w:r w:rsidR="00D45D6E" w:rsidRPr="002C1A9F">
        <w:rPr>
          <w:rFonts w:ascii="Arian AMU" w:hAnsi="Arian AMU" w:cs="Arian AMU"/>
          <w:sz w:val="20"/>
          <w:szCs w:val="20"/>
        </w:rPr>
        <w:t>՝</w:t>
      </w:r>
      <w:r w:rsidR="009551DB" w:rsidRPr="002C1A9F">
        <w:rPr>
          <w:rFonts w:ascii="Arian AMU" w:hAnsi="Arian AMU" w:cs="Arian AMU"/>
          <w:sz w:val="20"/>
          <w:szCs w:val="20"/>
        </w:rPr>
        <w:t xml:space="preserve"> դրանով իսկ ապ</w:t>
      </w:r>
      <w:r w:rsidR="00267EE6" w:rsidRPr="002C1A9F">
        <w:rPr>
          <w:rFonts w:ascii="Arian AMU" w:hAnsi="Arian AMU" w:cs="Arian AMU"/>
          <w:sz w:val="20"/>
          <w:szCs w:val="20"/>
        </w:rPr>
        <w:t>ա</w:t>
      </w:r>
      <w:r w:rsidR="009551DB" w:rsidRPr="002C1A9F">
        <w:rPr>
          <w:rFonts w:ascii="Arian AMU" w:hAnsi="Arian AMU" w:cs="Arian AMU"/>
          <w:sz w:val="20"/>
          <w:szCs w:val="20"/>
        </w:rPr>
        <w:t>ցուցելով այն փաստը, որ բազմ</w:t>
      </w:r>
      <w:r w:rsidR="00D45D6E" w:rsidRPr="002C1A9F">
        <w:rPr>
          <w:rFonts w:ascii="Arian AMU" w:hAnsi="Arian AMU" w:cs="Arian AMU"/>
          <w:sz w:val="20"/>
          <w:szCs w:val="20"/>
        </w:rPr>
        <w:t>ա</w:t>
      </w:r>
      <w:r w:rsidR="009551DB" w:rsidRPr="002C1A9F">
        <w:rPr>
          <w:rFonts w:ascii="Arian AMU" w:hAnsi="Arian AMU" w:cs="Arian AMU"/>
          <w:sz w:val="20"/>
          <w:szCs w:val="20"/>
        </w:rPr>
        <w:t xml:space="preserve">կի </w:t>
      </w:r>
      <w:r w:rsidR="00637B78" w:rsidRPr="002C1A9F">
        <w:rPr>
          <w:rFonts w:ascii="Arian AMU" w:hAnsi="Arian AMU" w:cs="Arian AMU"/>
          <w:sz w:val="20"/>
          <w:szCs w:val="20"/>
        </w:rPr>
        <w:t>քվեարկու</w:t>
      </w:r>
      <w:r w:rsidR="009551DB" w:rsidRPr="002C1A9F">
        <w:rPr>
          <w:rFonts w:ascii="Arian AMU" w:hAnsi="Arian AMU" w:cs="Arian AMU"/>
          <w:sz w:val="20"/>
          <w:szCs w:val="20"/>
        </w:rPr>
        <w:t>յունը կազմակերպված և հովանավոր</w:t>
      </w:r>
      <w:r w:rsidR="00FB0191" w:rsidRPr="002C1A9F">
        <w:rPr>
          <w:rFonts w:ascii="Arian AMU" w:hAnsi="Arian AMU" w:cs="Arian AMU"/>
          <w:sz w:val="20"/>
          <w:szCs w:val="20"/>
        </w:rPr>
        <w:t>վող</w:t>
      </w:r>
      <w:r w:rsidR="009551DB" w:rsidRPr="002C1A9F">
        <w:rPr>
          <w:rFonts w:ascii="Arian AMU" w:hAnsi="Arian AMU" w:cs="Arian AMU"/>
          <w:sz w:val="20"/>
          <w:szCs w:val="20"/>
        </w:rPr>
        <w:t xml:space="preserve"> պրակտիկա է Հայաստանում: </w:t>
      </w:r>
    </w:p>
    <w:p w:rsidR="00FB0191" w:rsidRPr="002C1A9F" w:rsidRDefault="00FB0191" w:rsidP="00F0620A">
      <w:pPr>
        <w:spacing w:after="0" w:line="276" w:lineRule="auto"/>
        <w:jc w:val="both"/>
        <w:rPr>
          <w:rFonts w:ascii="Arian AMU" w:hAnsi="Arian AMU" w:cs="Arian AMU"/>
          <w:b/>
          <w:sz w:val="20"/>
          <w:szCs w:val="20"/>
        </w:rPr>
      </w:pPr>
    </w:p>
    <w:p w:rsidR="00AB6FD9" w:rsidRPr="002C1A9F" w:rsidRDefault="00AB6FD9" w:rsidP="00F0620A">
      <w:pPr>
        <w:spacing w:after="0" w:line="276" w:lineRule="auto"/>
        <w:jc w:val="both"/>
        <w:rPr>
          <w:rFonts w:ascii="Arian AMU" w:hAnsi="Arian AMU" w:cs="Arian AMU"/>
          <w:b/>
          <w:sz w:val="20"/>
          <w:szCs w:val="20"/>
        </w:rPr>
      </w:pPr>
      <w:r w:rsidRPr="002C1A9F">
        <w:rPr>
          <w:rFonts w:ascii="Arian AMU" w:hAnsi="Arian AMU" w:cs="Arian AMU"/>
          <w:b/>
          <w:sz w:val="20"/>
          <w:szCs w:val="20"/>
        </w:rPr>
        <w:t>Հ</w:t>
      </w:r>
      <w:r w:rsidR="00D45D6E" w:rsidRPr="002C1A9F">
        <w:rPr>
          <w:rFonts w:ascii="Arian AMU" w:hAnsi="Arian AMU" w:cs="Arian AMU"/>
          <w:b/>
          <w:sz w:val="20"/>
          <w:szCs w:val="20"/>
        </w:rPr>
        <w:t>ավասար հ</w:t>
      </w:r>
      <w:r w:rsidR="009551DB" w:rsidRPr="002C1A9F">
        <w:rPr>
          <w:rFonts w:ascii="Arian AMU" w:hAnsi="Arian AMU" w:cs="Arian AMU"/>
          <w:b/>
          <w:sz w:val="20"/>
          <w:szCs w:val="20"/>
        </w:rPr>
        <w:t>նարավորություններ</w:t>
      </w:r>
      <w:r w:rsidRPr="002C1A9F">
        <w:rPr>
          <w:rFonts w:ascii="Arian AMU" w:hAnsi="Arian AMU" w:cs="Arian AMU"/>
          <w:b/>
          <w:sz w:val="20"/>
          <w:szCs w:val="20"/>
        </w:rPr>
        <w:t>ի</w:t>
      </w:r>
      <w:r w:rsidR="009551DB" w:rsidRPr="002C1A9F">
        <w:rPr>
          <w:rFonts w:ascii="Arian AMU" w:hAnsi="Arian AMU" w:cs="Arian AMU"/>
          <w:b/>
          <w:sz w:val="20"/>
          <w:szCs w:val="20"/>
        </w:rPr>
        <w:t xml:space="preserve"> </w:t>
      </w:r>
      <w:r w:rsidRPr="002C1A9F">
        <w:rPr>
          <w:rFonts w:ascii="Arian AMU" w:hAnsi="Arian AMU" w:cs="Arian AMU"/>
          <w:b/>
          <w:sz w:val="20"/>
          <w:szCs w:val="20"/>
        </w:rPr>
        <w:t>ապահովման ձախողում</w:t>
      </w:r>
      <w:r w:rsidR="00AA1235" w:rsidRPr="002C1A9F">
        <w:rPr>
          <w:rStyle w:val="FootnoteReference"/>
          <w:rFonts w:ascii="Arian AMU" w:hAnsi="Arian AMU" w:cs="Arian AMU"/>
          <w:b/>
          <w:sz w:val="20"/>
          <w:szCs w:val="20"/>
        </w:rPr>
        <w:footnoteReference w:id="18"/>
      </w:r>
    </w:p>
    <w:p w:rsidR="003A605C" w:rsidRPr="002C1A9F" w:rsidRDefault="001E3A36" w:rsidP="00F0620A">
      <w:p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 xml:space="preserve">Լրատվամիջոցների </w:t>
      </w:r>
      <w:r w:rsidR="00633798" w:rsidRPr="002C1A9F">
        <w:rPr>
          <w:rFonts w:ascii="Arian AMU" w:hAnsi="Arian AMU" w:cs="Arian AMU"/>
          <w:sz w:val="20"/>
          <w:szCs w:val="20"/>
        </w:rPr>
        <w:t xml:space="preserve">հասանելիության </w:t>
      </w:r>
      <w:r w:rsidRPr="002C1A9F">
        <w:rPr>
          <w:rFonts w:ascii="Arian AMU" w:hAnsi="Arian AMU" w:cs="Arian AMU"/>
          <w:sz w:val="20"/>
          <w:szCs w:val="20"/>
        </w:rPr>
        <w:t>հավասար հնարավորություն չի ապահովվում</w:t>
      </w:r>
      <w:r w:rsidR="00D45D6E" w:rsidRPr="002C1A9F">
        <w:rPr>
          <w:rFonts w:ascii="Arian AMU" w:hAnsi="Arian AMU" w:cs="Arian AMU"/>
          <w:sz w:val="20"/>
          <w:szCs w:val="20"/>
        </w:rPr>
        <w:t>,</w:t>
      </w:r>
      <w:r w:rsidRPr="002C1A9F">
        <w:rPr>
          <w:rFonts w:ascii="Arian AMU" w:hAnsi="Arian AMU" w:cs="Arian AMU"/>
          <w:sz w:val="20"/>
          <w:szCs w:val="20"/>
        </w:rPr>
        <w:t xml:space="preserve"> և օրեն</w:t>
      </w:r>
      <w:r w:rsidR="00D45D6E" w:rsidRPr="002C1A9F">
        <w:rPr>
          <w:rFonts w:ascii="Arian AMU" w:hAnsi="Arian AMU" w:cs="Arian AMU"/>
          <w:sz w:val="20"/>
          <w:szCs w:val="20"/>
        </w:rPr>
        <w:t>ս</w:t>
      </w:r>
      <w:r w:rsidRPr="002C1A9F">
        <w:rPr>
          <w:rFonts w:ascii="Arian AMU" w:hAnsi="Arian AMU" w:cs="Arian AMU"/>
          <w:sz w:val="20"/>
          <w:szCs w:val="20"/>
        </w:rPr>
        <w:t xml:space="preserve">դրությամբ </w:t>
      </w:r>
      <w:r w:rsidR="00633798" w:rsidRPr="002C1A9F">
        <w:rPr>
          <w:rFonts w:ascii="Arian AMU" w:hAnsi="Arian AMU" w:cs="Arian AMU"/>
          <w:sz w:val="20"/>
          <w:szCs w:val="20"/>
        </w:rPr>
        <w:t xml:space="preserve">ամրագրված </w:t>
      </w:r>
      <w:r w:rsidRPr="002C1A9F">
        <w:rPr>
          <w:rFonts w:ascii="Arian AMU" w:hAnsi="Arian AMU" w:cs="Arian AMU"/>
          <w:sz w:val="20"/>
          <w:szCs w:val="20"/>
        </w:rPr>
        <w:t>սահմանադրական փոփոխություններին կողմ և դեմ արտահայտվողների քարոզ</w:t>
      </w:r>
      <w:r w:rsidR="00633798" w:rsidRPr="002C1A9F">
        <w:rPr>
          <w:rFonts w:ascii="Arian AMU" w:hAnsi="Arian AMU" w:cs="Arian AMU"/>
          <w:sz w:val="20"/>
          <w:szCs w:val="20"/>
        </w:rPr>
        <w:t>չության</w:t>
      </w:r>
      <w:r w:rsidRPr="002C1A9F">
        <w:rPr>
          <w:rFonts w:ascii="Arian AMU" w:hAnsi="Arian AMU" w:cs="Arian AMU"/>
          <w:sz w:val="20"/>
          <w:szCs w:val="20"/>
        </w:rPr>
        <w:t xml:space="preserve"> լուսաբանման </w:t>
      </w:r>
      <w:r w:rsidR="00C078C2" w:rsidRPr="002C1A9F">
        <w:rPr>
          <w:rFonts w:ascii="Arian AMU" w:hAnsi="Arian AMU" w:cs="Arian AMU"/>
          <w:sz w:val="20"/>
          <w:szCs w:val="20"/>
        </w:rPr>
        <w:t xml:space="preserve">հավասար </w:t>
      </w:r>
      <w:r w:rsidRPr="002C1A9F">
        <w:rPr>
          <w:rFonts w:ascii="Arian AMU" w:hAnsi="Arian AMU" w:cs="Arian AMU"/>
          <w:sz w:val="20"/>
          <w:szCs w:val="20"/>
        </w:rPr>
        <w:t>հնարավորություն չի ստեղծվում:  Սահմանադրական փոփոխություններին դեմ արտահայտվողները ընդդիմ</w:t>
      </w:r>
      <w:r w:rsidR="00D45D6E" w:rsidRPr="002C1A9F">
        <w:rPr>
          <w:rFonts w:ascii="Arian AMU" w:hAnsi="Arian AMU" w:cs="Arian AMU"/>
          <w:sz w:val="20"/>
          <w:szCs w:val="20"/>
        </w:rPr>
        <w:t>ա</w:t>
      </w:r>
      <w:r w:rsidRPr="002C1A9F">
        <w:rPr>
          <w:rFonts w:ascii="Arian AMU" w:hAnsi="Arian AMU" w:cs="Arian AMU"/>
          <w:sz w:val="20"/>
          <w:szCs w:val="20"/>
        </w:rPr>
        <w:t xml:space="preserve">դիր կուսակցություններն են ու քաղաքացիական հասարակության անկախ կազմակերպություններն ու խմբերը, </w:t>
      </w:r>
      <w:r w:rsidR="00FB0191" w:rsidRPr="002C1A9F">
        <w:rPr>
          <w:rFonts w:ascii="Arian AMU" w:hAnsi="Arian AMU" w:cs="Arian AMU"/>
          <w:sz w:val="20"/>
          <w:szCs w:val="20"/>
        </w:rPr>
        <w:t xml:space="preserve">որոնց համար </w:t>
      </w:r>
      <w:r w:rsidRPr="002C1A9F">
        <w:rPr>
          <w:rFonts w:ascii="Arian AMU" w:hAnsi="Arian AMU" w:cs="Arian AMU"/>
          <w:sz w:val="20"/>
          <w:szCs w:val="20"/>
        </w:rPr>
        <w:t xml:space="preserve">ավանդաբար </w:t>
      </w:r>
      <w:r w:rsidR="00FB0191" w:rsidRPr="002C1A9F">
        <w:rPr>
          <w:rFonts w:ascii="Arian AMU" w:hAnsi="Arian AMU" w:cs="Arian AMU"/>
          <w:sz w:val="20"/>
          <w:szCs w:val="20"/>
        </w:rPr>
        <w:t xml:space="preserve">սահմանափակված է </w:t>
      </w:r>
      <w:r w:rsidR="00D45D6E" w:rsidRPr="002C1A9F">
        <w:rPr>
          <w:rFonts w:ascii="Arian AMU" w:hAnsi="Arian AMU" w:cs="Arian AMU"/>
          <w:sz w:val="20"/>
          <w:szCs w:val="20"/>
        </w:rPr>
        <w:t xml:space="preserve">հիմնական լրատվամիջոցների, ներառյալ հանրային </w:t>
      </w:r>
      <w:r w:rsidR="00FB0191" w:rsidRPr="002C1A9F">
        <w:rPr>
          <w:rFonts w:ascii="Arian AMU" w:hAnsi="Arian AMU" w:cs="Arian AMU"/>
          <w:sz w:val="20"/>
          <w:szCs w:val="20"/>
        </w:rPr>
        <w:t>հեռուստատեսության</w:t>
      </w:r>
      <w:r w:rsidR="00D45D6E" w:rsidRPr="002C1A9F">
        <w:rPr>
          <w:rFonts w:ascii="Arian AMU" w:hAnsi="Arian AMU" w:cs="Arian AMU"/>
          <w:sz w:val="20"/>
          <w:szCs w:val="20"/>
        </w:rPr>
        <w:t xml:space="preserve"> ու </w:t>
      </w:r>
      <w:r w:rsidR="00FB0191" w:rsidRPr="002C1A9F">
        <w:rPr>
          <w:rFonts w:ascii="Arian AMU" w:hAnsi="Arian AMU" w:cs="Arian AMU"/>
          <w:sz w:val="20"/>
          <w:szCs w:val="20"/>
        </w:rPr>
        <w:t>ազգային մասնավոր հեռարձակողների մատչելիությունը</w:t>
      </w:r>
      <w:r w:rsidR="00C078C2" w:rsidRPr="002C1A9F">
        <w:rPr>
          <w:rFonts w:ascii="Arian AMU" w:hAnsi="Arian AMU" w:cs="Arian AMU"/>
          <w:sz w:val="20"/>
          <w:szCs w:val="20"/>
        </w:rPr>
        <w:t xml:space="preserve">, </w:t>
      </w:r>
      <w:r w:rsidR="00D45D6E" w:rsidRPr="002C1A9F">
        <w:rPr>
          <w:rFonts w:ascii="Arian AMU" w:hAnsi="Arian AMU" w:cs="Arian AMU"/>
          <w:sz w:val="20"/>
          <w:szCs w:val="20"/>
        </w:rPr>
        <w:t>քանի որ օրենքը խիստ պ</w:t>
      </w:r>
      <w:r w:rsidR="00577B9C" w:rsidRPr="002C1A9F">
        <w:rPr>
          <w:rFonts w:ascii="Arian AMU" w:hAnsi="Arian AMU" w:cs="Arian AMU"/>
          <w:sz w:val="20"/>
          <w:szCs w:val="20"/>
        </w:rPr>
        <w:t>ա</w:t>
      </w:r>
      <w:r w:rsidR="00D45D6E" w:rsidRPr="002C1A9F">
        <w:rPr>
          <w:rFonts w:ascii="Arian AMU" w:hAnsi="Arian AMU" w:cs="Arian AMU"/>
          <w:sz w:val="20"/>
          <w:szCs w:val="20"/>
        </w:rPr>
        <w:t>հ</w:t>
      </w:r>
      <w:r w:rsidR="00577B9C" w:rsidRPr="002C1A9F">
        <w:rPr>
          <w:rFonts w:ascii="Arian AMU" w:hAnsi="Arian AMU" w:cs="Arian AMU"/>
          <w:sz w:val="20"/>
          <w:szCs w:val="20"/>
        </w:rPr>
        <w:t>ա</w:t>
      </w:r>
      <w:r w:rsidR="00D45D6E" w:rsidRPr="002C1A9F">
        <w:rPr>
          <w:rFonts w:ascii="Arian AMU" w:hAnsi="Arian AMU" w:cs="Arian AMU"/>
          <w:sz w:val="20"/>
          <w:szCs w:val="20"/>
        </w:rPr>
        <w:t xml:space="preserve">նջ չի դնում, որ </w:t>
      </w:r>
      <w:r w:rsidR="00577B9C" w:rsidRPr="002C1A9F">
        <w:rPr>
          <w:rFonts w:ascii="Arian AMU" w:hAnsi="Arian AMU" w:cs="Arian AMU"/>
          <w:sz w:val="20"/>
          <w:szCs w:val="20"/>
        </w:rPr>
        <w:t>նրանք ևս ներգրավված լինեն հարց</w:t>
      </w:r>
      <w:r w:rsidR="00FB0191" w:rsidRPr="002C1A9F">
        <w:rPr>
          <w:rFonts w:ascii="Arian AMU" w:hAnsi="Arian AMU" w:cs="Arian AMU"/>
          <w:sz w:val="20"/>
          <w:szCs w:val="20"/>
        </w:rPr>
        <w:t>եր</w:t>
      </w:r>
      <w:r w:rsidR="00577B9C" w:rsidRPr="002C1A9F">
        <w:rPr>
          <w:rFonts w:ascii="Arian AMU" w:hAnsi="Arian AMU" w:cs="Arian AMU"/>
          <w:sz w:val="20"/>
          <w:szCs w:val="20"/>
        </w:rPr>
        <w:t xml:space="preserve">ի քննարկումներում: Ելնելով </w:t>
      </w:r>
      <w:r w:rsidR="00A17634" w:rsidRPr="002C1A9F">
        <w:rPr>
          <w:rFonts w:ascii="Arian AMU" w:hAnsi="Arian AMU" w:cs="Arian AMU"/>
          <w:sz w:val="20"/>
          <w:szCs w:val="20"/>
        </w:rPr>
        <w:t xml:space="preserve">այն հանգամանքից, որ </w:t>
      </w:r>
      <w:r w:rsidR="00577B9C" w:rsidRPr="002C1A9F">
        <w:rPr>
          <w:rFonts w:ascii="Arian AMU" w:hAnsi="Arian AMU" w:cs="Arian AMU"/>
          <w:sz w:val="20"/>
          <w:szCs w:val="20"/>
        </w:rPr>
        <w:t>առաջատար հեռուստաընկերություններ</w:t>
      </w:r>
      <w:r w:rsidR="00A17634" w:rsidRPr="002C1A9F">
        <w:rPr>
          <w:rFonts w:ascii="Arian AMU" w:hAnsi="Arian AMU" w:cs="Arian AMU"/>
          <w:sz w:val="20"/>
          <w:szCs w:val="20"/>
        </w:rPr>
        <w:t xml:space="preserve">ը գտնվում են </w:t>
      </w:r>
      <w:r w:rsidR="00577B9C" w:rsidRPr="002C1A9F">
        <w:rPr>
          <w:rFonts w:ascii="Arian AMU" w:hAnsi="Arian AMU" w:cs="Arian AMU"/>
          <w:sz w:val="20"/>
          <w:szCs w:val="20"/>
        </w:rPr>
        <w:t xml:space="preserve"> կառավար</w:t>
      </w:r>
      <w:r w:rsidR="00FB0191" w:rsidRPr="002C1A9F">
        <w:rPr>
          <w:rFonts w:ascii="Arian AMU" w:hAnsi="Arian AMU" w:cs="Arian AMU"/>
          <w:sz w:val="20"/>
          <w:szCs w:val="20"/>
        </w:rPr>
        <w:t>ա</w:t>
      </w:r>
      <w:r w:rsidR="00577B9C" w:rsidRPr="002C1A9F">
        <w:rPr>
          <w:rFonts w:ascii="Arian AMU" w:hAnsi="Arian AMU" w:cs="Arian AMU"/>
          <w:sz w:val="20"/>
          <w:szCs w:val="20"/>
        </w:rPr>
        <w:t xml:space="preserve">մետ վերնախավի </w:t>
      </w:r>
      <w:r w:rsidR="00FB0191" w:rsidRPr="002C1A9F">
        <w:rPr>
          <w:rFonts w:ascii="Arian AMU" w:hAnsi="Arian AMU" w:cs="Arian AMU"/>
          <w:sz w:val="20"/>
          <w:szCs w:val="20"/>
        </w:rPr>
        <w:t xml:space="preserve">ընդհանուր </w:t>
      </w:r>
      <w:r w:rsidR="00577B9C" w:rsidRPr="002C1A9F">
        <w:rPr>
          <w:rFonts w:ascii="Arian AMU" w:hAnsi="Arian AMU" w:cs="Arian AMU"/>
          <w:sz w:val="20"/>
          <w:szCs w:val="20"/>
        </w:rPr>
        <w:t>վերահսկողությ</w:t>
      </w:r>
      <w:r w:rsidR="00A17634" w:rsidRPr="002C1A9F">
        <w:rPr>
          <w:rFonts w:ascii="Arian AMU" w:hAnsi="Arian AMU" w:cs="Arian AMU"/>
          <w:sz w:val="20"/>
          <w:szCs w:val="20"/>
        </w:rPr>
        <w:t>ա</w:t>
      </w:r>
      <w:r w:rsidR="00577B9C" w:rsidRPr="002C1A9F">
        <w:rPr>
          <w:rFonts w:ascii="Arian AMU" w:hAnsi="Arian AMU" w:cs="Arian AMU"/>
          <w:sz w:val="20"/>
          <w:szCs w:val="20"/>
        </w:rPr>
        <w:t>ն</w:t>
      </w:r>
      <w:r w:rsidR="00A17634" w:rsidRPr="002C1A9F">
        <w:rPr>
          <w:rFonts w:ascii="Arian AMU" w:hAnsi="Arian AMU" w:cs="Arian AMU"/>
          <w:sz w:val="20"/>
          <w:szCs w:val="20"/>
        </w:rPr>
        <w:t xml:space="preserve"> </w:t>
      </w:r>
      <w:r w:rsidR="00C078C2" w:rsidRPr="002C1A9F">
        <w:rPr>
          <w:rFonts w:ascii="Arian AMU" w:hAnsi="Arian AMU" w:cs="Arian AMU"/>
          <w:sz w:val="20"/>
          <w:szCs w:val="20"/>
        </w:rPr>
        <w:t>տակ</w:t>
      </w:r>
      <w:r w:rsidR="00577B9C" w:rsidRPr="002C1A9F">
        <w:rPr>
          <w:rFonts w:ascii="Arian AMU" w:hAnsi="Arian AMU" w:cs="Arian AMU"/>
          <w:sz w:val="20"/>
          <w:szCs w:val="20"/>
        </w:rPr>
        <w:t xml:space="preserve"> և Հ</w:t>
      </w:r>
      <w:r w:rsidR="00FB0191" w:rsidRPr="002C1A9F">
        <w:rPr>
          <w:rFonts w:ascii="Arian AMU" w:hAnsi="Arian AMU" w:cs="Arian AMU"/>
          <w:sz w:val="20"/>
          <w:szCs w:val="20"/>
        </w:rPr>
        <w:t>այաստանի</w:t>
      </w:r>
      <w:r w:rsidR="00577B9C" w:rsidRPr="002C1A9F">
        <w:rPr>
          <w:rFonts w:ascii="Arian AMU" w:hAnsi="Arian AMU" w:cs="Arian AMU"/>
          <w:sz w:val="20"/>
          <w:szCs w:val="20"/>
        </w:rPr>
        <w:t xml:space="preserve"> բնակչության շուրջ 80%-ի համար տեղեկատվության հիմնական աղբյուր</w:t>
      </w:r>
      <w:r w:rsidR="00FB0191" w:rsidRPr="002C1A9F">
        <w:rPr>
          <w:rFonts w:ascii="Arian AMU" w:hAnsi="Arian AMU" w:cs="Arian AMU"/>
          <w:sz w:val="20"/>
          <w:szCs w:val="20"/>
        </w:rPr>
        <w:t xml:space="preserve"> շարունակում է մնալ հեռուստատեսությունը,</w:t>
      </w:r>
      <w:r w:rsidR="00577B9C" w:rsidRPr="002C1A9F">
        <w:rPr>
          <w:rStyle w:val="FootnoteReference"/>
          <w:rFonts w:ascii="Arian AMU" w:hAnsi="Arian AMU" w:cs="Arian AMU"/>
          <w:sz w:val="20"/>
          <w:szCs w:val="20"/>
        </w:rPr>
        <w:footnoteReference w:id="19"/>
      </w:r>
      <w:r w:rsidR="00577B9C" w:rsidRPr="002C1A9F">
        <w:rPr>
          <w:rFonts w:ascii="Arian AMU" w:hAnsi="Arian AMU" w:cs="Arian AMU"/>
          <w:sz w:val="20"/>
          <w:szCs w:val="20"/>
        </w:rPr>
        <w:t xml:space="preserve">   ս</w:t>
      </w:r>
      <w:r w:rsidR="00A17634" w:rsidRPr="002C1A9F">
        <w:rPr>
          <w:rFonts w:ascii="Arian AMU" w:hAnsi="Arian AMU" w:cs="Arian AMU"/>
          <w:sz w:val="20"/>
          <w:szCs w:val="20"/>
        </w:rPr>
        <w:t>ա</w:t>
      </w:r>
      <w:r w:rsidR="00577B9C" w:rsidRPr="002C1A9F">
        <w:rPr>
          <w:rFonts w:ascii="Arian AMU" w:hAnsi="Arian AMU" w:cs="Arian AMU"/>
          <w:sz w:val="20"/>
          <w:szCs w:val="20"/>
        </w:rPr>
        <w:t xml:space="preserve">հմանադրական փոփոխությունների </w:t>
      </w:r>
      <w:r w:rsidR="00A17634" w:rsidRPr="002C1A9F">
        <w:rPr>
          <w:rFonts w:ascii="Arian AMU" w:hAnsi="Arian AMU" w:cs="Arian AMU"/>
          <w:sz w:val="20"/>
          <w:szCs w:val="20"/>
        </w:rPr>
        <w:t xml:space="preserve">վերաբերյալ </w:t>
      </w:r>
      <w:r w:rsidR="00577B9C" w:rsidRPr="002C1A9F">
        <w:rPr>
          <w:rFonts w:ascii="Arian AMU" w:hAnsi="Arian AMU" w:cs="Arian AMU"/>
          <w:sz w:val="20"/>
          <w:szCs w:val="20"/>
        </w:rPr>
        <w:t>այլընտրանքային մոտեցումներ</w:t>
      </w:r>
      <w:r w:rsidR="00A17634" w:rsidRPr="002C1A9F">
        <w:rPr>
          <w:rFonts w:ascii="Arian AMU" w:hAnsi="Arian AMU" w:cs="Arian AMU"/>
          <w:sz w:val="20"/>
          <w:szCs w:val="20"/>
        </w:rPr>
        <w:t>ի</w:t>
      </w:r>
      <w:r w:rsidR="00577B9C" w:rsidRPr="002C1A9F">
        <w:rPr>
          <w:rFonts w:ascii="Arian AMU" w:hAnsi="Arian AMU" w:cs="Arian AMU"/>
          <w:sz w:val="20"/>
          <w:szCs w:val="20"/>
        </w:rPr>
        <w:t xml:space="preserve"> ու փաստարկներ</w:t>
      </w:r>
      <w:r w:rsidR="00A17634" w:rsidRPr="002C1A9F">
        <w:rPr>
          <w:rFonts w:ascii="Arian AMU" w:hAnsi="Arian AMU" w:cs="Arian AMU"/>
          <w:sz w:val="20"/>
          <w:szCs w:val="20"/>
        </w:rPr>
        <w:t>ի</w:t>
      </w:r>
      <w:r w:rsidR="00577B9C" w:rsidRPr="002C1A9F">
        <w:rPr>
          <w:rFonts w:ascii="Arian AMU" w:hAnsi="Arian AMU" w:cs="Arian AMU"/>
          <w:sz w:val="20"/>
          <w:szCs w:val="20"/>
        </w:rPr>
        <w:t xml:space="preserve"> </w:t>
      </w:r>
      <w:r w:rsidR="00FB0191" w:rsidRPr="002C1A9F">
        <w:rPr>
          <w:rFonts w:ascii="Arian AMU" w:hAnsi="Arian AMU" w:cs="Arian AMU"/>
          <w:sz w:val="20"/>
          <w:szCs w:val="20"/>
        </w:rPr>
        <w:t xml:space="preserve">հանրությանը հասու լինելու և նրա կարծիքի վրա ազդելու </w:t>
      </w:r>
      <w:r w:rsidR="00A17634" w:rsidRPr="002C1A9F">
        <w:rPr>
          <w:rFonts w:ascii="Arian AMU" w:hAnsi="Arian AMU" w:cs="Arian AMU"/>
          <w:sz w:val="20"/>
          <w:szCs w:val="20"/>
        </w:rPr>
        <w:t>հնարավորությունը վրա</w:t>
      </w:r>
      <w:r w:rsidR="00FB0191" w:rsidRPr="002C1A9F">
        <w:rPr>
          <w:rFonts w:ascii="Arian AMU" w:hAnsi="Arian AMU" w:cs="Arian AMU"/>
          <w:sz w:val="20"/>
          <w:szCs w:val="20"/>
        </w:rPr>
        <w:t xml:space="preserve"> չնչին է</w:t>
      </w:r>
      <w:r w:rsidR="00A17634" w:rsidRPr="002C1A9F">
        <w:rPr>
          <w:rFonts w:ascii="Arian AMU" w:hAnsi="Arian AMU" w:cs="Arian AMU"/>
          <w:sz w:val="20"/>
          <w:szCs w:val="20"/>
        </w:rPr>
        <w:t xml:space="preserve">: </w:t>
      </w:r>
      <w:r w:rsidR="00FB0191" w:rsidRPr="002C1A9F">
        <w:rPr>
          <w:rFonts w:ascii="Arian AMU" w:hAnsi="Arian AMU" w:cs="Arian AMU"/>
          <w:sz w:val="20"/>
          <w:szCs w:val="20"/>
        </w:rPr>
        <w:t>Ըստ էության, տ</w:t>
      </w:r>
      <w:r w:rsidR="00A17634" w:rsidRPr="002C1A9F">
        <w:rPr>
          <w:rFonts w:ascii="Arian AMU" w:hAnsi="Arian AMU" w:cs="Arian AMU"/>
          <w:sz w:val="20"/>
          <w:szCs w:val="20"/>
        </w:rPr>
        <w:t>րամադրվ</w:t>
      </w:r>
      <w:r w:rsidR="00FB0191" w:rsidRPr="002C1A9F">
        <w:rPr>
          <w:rFonts w:ascii="Arian AMU" w:hAnsi="Arian AMU" w:cs="Arian AMU"/>
          <w:sz w:val="20"/>
          <w:szCs w:val="20"/>
        </w:rPr>
        <w:t>ող</w:t>
      </w:r>
      <w:r w:rsidR="00A17634" w:rsidRPr="002C1A9F">
        <w:rPr>
          <w:rFonts w:ascii="Arian AMU" w:hAnsi="Arian AMU" w:cs="Arian AMU"/>
          <w:sz w:val="20"/>
          <w:szCs w:val="20"/>
        </w:rPr>
        <w:t xml:space="preserve"> հանրային ֆինանսավորման ու հաղորդակցության </w:t>
      </w:r>
      <w:r w:rsidR="00FB0191" w:rsidRPr="002C1A9F">
        <w:rPr>
          <w:rFonts w:ascii="Arian AMU" w:hAnsi="Arian AMU" w:cs="Arian AMU"/>
          <w:sz w:val="20"/>
          <w:szCs w:val="20"/>
        </w:rPr>
        <w:t>ռեսուրսները</w:t>
      </w:r>
      <w:r w:rsidR="00A17634" w:rsidRPr="002C1A9F">
        <w:rPr>
          <w:rFonts w:ascii="Arian AMU" w:hAnsi="Arian AMU" w:cs="Arian AMU"/>
          <w:sz w:val="20"/>
          <w:szCs w:val="20"/>
        </w:rPr>
        <w:t xml:space="preserve"> հիմնականում ուղղվում են «Այո»</w:t>
      </w:r>
      <w:r w:rsidR="003A605C" w:rsidRPr="002C1A9F">
        <w:rPr>
          <w:rFonts w:ascii="Arian AMU" w:hAnsi="Arian AMU" w:cs="Arian AMU"/>
          <w:sz w:val="20"/>
          <w:szCs w:val="20"/>
        </w:rPr>
        <w:t xml:space="preserve"> </w:t>
      </w:r>
      <w:r w:rsidR="00FB0191" w:rsidRPr="002C1A9F">
        <w:rPr>
          <w:rFonts w:ascii="Arian AMU" w:hAnsi="Arian AMU" w:cs="Arian AMU"/>
          <w:sz w:val="20"/>
          <w:szCs w:val="20"/>
        </w:rPr>
        <w:t xml:space="preserve">կարծիքի </w:t>
      </w:r>
      <w:r w:rsidR="003A605C" w:rsidRPr="002C1A9F">
        <w:rPr>
          <w:rFonts w:ascii="Arian AMU" w:hAnsi="Arian AMU" w:cs="Arian AMU"/>
          <w:sz w:val="20"/>
          <w:szCs w:val="20"/>
        </w:rPr>
        <w:t>քարոզ</w:t>
      </w:r>
      <w:r w:rsidR="00FB0191" w:rsidRPr="002C1A9F">
        <w:rPr>
          <w:rFonts w:ascii="Arian AMU" w:hAnsi="Arian AMU" w:cs="Arian AMU"/>
          <w:sz w:val="20"/>
          <w:szCs w:val="20"/>
        </w:rPr>
        <w:t>չությանը՝ արտահայտելով իշխանությունների դիրքորոշումը:</w:t>
      </w:r>
      <w:r w:rsidR="003A605C" w:rsidRPr="002C1A9F">
        <w:rPr>
          <w:rFonts w:ascii="Arian AMU" w:hAnsi="Arian AMU" w:cs="Arian AMU"/>
          <w:sz w:val="20"/>
          <w:szCs w:val="20"/>
        </w:rPr>
        <w:t xml:space="preserve"> </w:t>
      </w:r>
    </w:p>
    <w:p w:rsidR="00904807" w:rsidRPr="002C1A9F" w:rsidRDefault="003A605C" w:rsidP="00F0620A">
      <w:p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ab/>
      </w:r>
      <w:r w:rsidR="00B420F4" w:rsidRPr="002C1A9F">
        <w:rPr>
          <w:rFonts w:ascii="Arian AMU" w:hAnsi="Arian AMU" w:cs="Arian AMU"/>
          <w:sz w:val="20"/>
          <w:szCs w:val="20"/>
        </w:rPr>
        <w:t xml:space="preserve">ՀՀ իշխանությունները </w:t>
      </w:r>
      <w:r w:rsidR="0016063A" w:rsidRPr="002C1A9F">
        <w:rPr>
          <w:rFonts w:ascii="Arian AMU" w:hAnsi="Arian AMU" w:cs="Arian AMU"/>
          <w:sz w:val="20"/>
          <w:szCs w:val="20"/>
        </w:rPr>
        <w:t>ս</w:t>
      </w:r>
      <w:r w:rsidRPr="002C1A9F">
        <w:rPr>
          <w:rFonts w:ascii="Arian AMU" w:hAnsi="Arian AMU" w:cs="Arian AMU"/>
          <w:sz w:val="20"/>
          <w:szCs w:val="20"/>
        </w:rPr>
        <w:t>ահման</w:t>
      </w:r>
      <w:r w:rsidR="00B420F4" w:rsidRPr="002C1A9F">
        <w:rPr>
          <w:rFonts w:ascii="Arian AMU" w:hAnsi="Arian AMU" w:cs="Arian AMU"/>
          <w:sz w:val="20"/>
          <w:szCs w:val="20"/>
        </w:rPr>
        <w:t>ա</w:t>
      </w:r>
      <w:r w:rsidRPr="002C1A9F">
        <w:rPr>
          <w:rFonts w:ascii="Arian AMU" w:hAnsi="Arian AMU" w:cs="Arian AMU"/>
          <w:sz w:val="20"/>
          <w:szCs w:val="20"/>
        </w:rPr>
        <w:t>դրական փոփոխությունների ընդդիմա</w:t>
      </w:r>
      <w:r w:rsidR="00B420F4" w:rsidRPr="002C1A9F">
        <w:rPr>
          <w:rFonts w:ascii="Arian AMU" w:hAnsi="Arian AMU" w:cs="Arian AMU"/>
          <w:sz w:val="20"/>
          <w:szCs w:val="20"/>
        </w:rPr>
        <w:t>խոսների</w:t>
      </w:r>
      <w:r w:rsidRPr="002C1A9F">
        <w:rPr>
          <w:rFonts w:ascii="Arian AMU" w:hAnsi="Arian AMU" w:cs="Arian AMU"/>
          <w:sz w:val="20"/>
          <w:szCs w:val="20"/>
        </w:rPr>
        <w:t xml:space="preserve"> </w:t>
      </w:r>
      <w:r w:rsidR="00B420F4" w:rsidRPr="002C1A9F">
        <w:rPr>
          <w:rFonts w:ascii="Arian AMU" w:hAnsi="Arian AMU" w:cs="Arian AMU"/>
          <w:sz w:val="20"/>
          <w:szCs w:val="20"/>
        </w:rPr>
        <w:t xml:space="preserve">ոչ միայն սահմանափակում են </w:t>
      </w:r>
      <w:r w:rsidRPr="002C1A9F">
        <w:rPr>
          <w:rFonts w:ascii="Arian AMU" w:hAnsi="Arian AMU" w:cs="Arian AMU"/>
          <w:sz w:val="20"/>
          <w:szCs w:val="20"/>
        </w:rPr>
        <w:t xml:space="preserve">ԶԼՄ-ների մատչելիությունը, այլև </w:t>
      </w:r>
      <w:r w:rsidR="00B420F4" w:rsidRPr="002C1A9F">
        <w:rPr>
          <w:rFonts w:ascii="Arian AMU" w:hAnsi="Arian AMU" w:cs="Arian AMU"/>
          <w:sz w:val="20"/>
          <w:szCs w:val="20"/>
        </w:rPr>
        <w:t>խոչընդոտ</w:t>
      </w:r>
      <w:r w:rsidRPr="002C1A9F">
        <w:rPr>
          <w:rFonts w:ascii="Arian AMU" w:hAnsi="Arian AMU" w:cs="Arian AMU"/>
          <w:sz w:val="20"/>
          <w:szCs w:val="20"/>
        </w:rPr>
        <w:t>ում միավոր</w:t>
      </w:r>
      <w:r w:rsidR="00B420F4" w:rsidRPr="002C1A9F">
        <w:rPr>
          <w:rFonts w:ascii="Arian AMU" w:hAnsi="Arian AMU" w:cs="Arian AMU"/>
          <w:sz w:val="20"/>
          <w:szCs w:val="20"/>
        </w:rPr>
        <w:t>ման</w:t>
      </w:r>
      <w:r w:rsidRPr="002C1A9F">
        <w:rPr>
          <w:rFonts w:ascii="Arian AMU" w:hAnsi="Arian AMU" w:cs="Arian AMU"/>
          <w:sz w:val="20"/>
          <w:szCs w:val="20"/>
        </w:rPr>
        <w:t xml:space="preserve">, հավաքների </w:t>
      </w:r>
      <w:r w:rsidR="00B420F4" w:rsidRPr="002C1A9F">
        <w:rPr>
          <w:rFonts w:ascii="Arian AMU" w:hAnsi="Arian AMU" w:cs="Arian AMU"/>
          <w:sz w:val="20"/>
          <w:szCs w:val="20"/>
        </w:rPr>
        <w:t>և</w:t>
      </w:r>
      <w:r w:rsidRPr="002C1A9F">
        <w:rPr>
          <w:rFonts w:ascii="Arian AMU" w:hAnsi="Arian AMU" w:cs="Arian AMU"/>
          <w:sz w:val="20"/>
          <w:szCs w:val="20"/>
        </w:rPr>
        <w:t xml:space="preserve"> արտահայտման ազատություն</w:t>
      </w:r>
      <w:r w:rsidR="00B420F4" w:rsidRPr="002C1A9F">
        <w:rPr>
          <w:rFonts w:ascii="Arian AMU" w:hAnsi="Arian AMU" w:cs="Arian AMU"/>
          <w:sz w:val="20"/>
          <w:szCs w:val="20"/>
        </w:rPr>
        <w:t>ները</w:t>
      </w:r>
      <w:r w:rsidRPr="002C1A9F">
        <w:rPr>
          <w:rFonts w:ascii="Arian AMU" w:hAnsi="Arian AMU" w:cs="Arian AMU"/>
          <w:sz w:val="20"/>
          <w:szCs w:val="20"/>
        </w:rPr>
        <w:t xml:space="preserve">: Մասնավորապես, </w:t>
      </w:r>
      <w:r w:rsidR="00874708" w:rsidRPr="002C1A9F">
        <w:rPr>
          <w:rFonts w:ascii="Arian AMU" w:hAnsi="Arian AMU" w:cs="Arian AMU"/>
          <w:sz w:val="20"/>
          <w:szCs w:val="20"/>
        </w:rPr>
        <w:t>իշխանությունները ճնշում են գործադր</w:t>
      </w:r>
      <w:r w:rsidR="00B420F4" w:rsidRPr="002C1A9F">
        <w:rPr>
          <w:rFonts w:ascii="Arian AMU" w:hAnsi="Arian AMU" w:cs="Arian AMU"/>
          <w:sz w:val="20"/>
          <w:szCs w:val="20"/>
        </w:rPr>
        <w:t>ել</w:t>
      </w:r>
      <w:r w:rsidR="00874708" w:rsidRPr="002C1A9F">
        <w:rPr>
          <w:rFonts w:ascii="Arian AMU" w:hAnsi="Arian AMU" w:cs="Arian AMU"/>
          <w:sz w:val="20"/>
          <w:szCs w:val="20"/>
        </w:rPr>
        <w:t xml:space="preserve"> </w:t>
      </w:r>
      <w:r w:rsidRPr="002C1A9F">
        <w:rPr>
          <w:rFonts w:ascii="Arian AMU" w:hAnsi="Arian AMU" w:cs="Arian AMU"/>
          <w:sz w:val="20"/>
          <w:szCs w:val="20"/>
        </w:rPr>
        <w:t>մասնավոր հյուրանոցային բիզնես</w:t>
      </w:r>
      <w:r w:rsidR="00874708" w:rsidRPr="002C1A9F">
        <w:rPr>
          <w:rFonts w:ascii="Arian AMU" w:hAnsi="Arian AMU" w:cs="Arian AMU"/>
          <w:sz w:val="20"/>
          <w:szCs w:val="20"/>
        </w:rPr>
        <w:t xml:space="preserve">ի վրա, որ խափանեն «Ոչ»-ի </w:t>
      </w:r>
      <w:r w:rsidR="0016063A" w:rsidRPr="002C1A9F">
        <w:rPr>
          <w:rFonts w:ascii="Arian AMU" w:hAnsi="Arian AMU" w:cs="Arian AMU"/>
          <w:sz w:val="20"/>
          <w:szCs w:val="20"/>
        </w:rPr>
        <w:t>քարոզչության</w:t>
      </w:r>
      <w:r w:rsidR="00874708" w:rsidRPr="002C1A9F">
        <w:rPr>
          <w:rFonts w:ascii="Arian AMU" w:hAnsi="Arian AMU" w:cs="Arian AMU"/>
          <w:sz w:val="20"/>
          <w:szCs w:val="20"/>
        </w:rPr>
        <w:t xml:space="preserve"> մեկնարկն ու կուսակցությունների ու ոչ կառավարական կազմակերպությունների կոալիցիա</w:t>
      </w:r>
      <w:r w:rsidR="00B420F4" w:rsidRPr="002C1A9F">
        <w:rPr>
          <w:rFonts w:ascii="Arian AMU" w:hAnsi="Arian AMU" w:cs="Arian AMU"/>
          <w:sz w:val="20"/>
          <w:szCs w:val="20"/>
        </w:rPr>
        <w:t>յի</w:t>
      </w:r>
      <w:r w:rsidR="00874708" w:rsidRPr="002C1A9F">
        <w:rPr>
          <w:rFonts w:ascii="Arian AMU" w:hAnsi="Arian AMU" w:cs="Arian AMU"/>
          <w:sz w:val="20"/>
          <w:szCs w:val="20"/>
        </w:rPr>
        <w:t xml:space="preserve"> ստեղծումը:</w:t>
      </w:r>
      <w:r w:rsidR="00874708" w:rsidRPr="002C1A9F">
        <w:rPr>
          <w:rStyle w:val="FootnoteReference"/>
          <w:rFonts w:ascii="Arian AMU" w:hAnsi="Arian AMU" w:cs="Arian AMU"/>
          <w:sz w:val="20"/>
          <w:szCs w:val="20"/>
        </w:rPr>
        <w:footnoteReference w:id="20"/>
      </w:r>
      <w:r w:rsidR="00874708" w:rsidRPr="002C1A9F">
        <w:rPr>
          <w:rFonts w:ascii="Arian AMU" w:hAnsi="Arian AMU" w:cs="Arian AMU"/>
          <w:sz w:val="20"/>
          <w:szCs w:val="20"/>
        </w:rPr>
        <w:t xml:space="preserve"> Տեղական իշխանություններն ու բիզնեսը մի շարք խոչընդոտներ են ստեղծել 2015 թ. սեպտեմբերի 24-ին Գյումրիում ընդդիմադիրների հավաքի կազմակերպման </w:t>
      </w:r>
      <w:r w:rsidR="00B420F4" w:rsidRPr="002C1A9F">
        <w:rPr>
          <w:rFonts w:ascii="Arian AMU" w:hAnsi="Arian AMU" w:cs="Arian AMU"/>
          <w:sz w:val="20"/>
          <w:szCs w:val="20"/>
        </w:rPr>
        <w:t>համար</w:t>
      </w:r>
      <w:r w:rsidR="00874708" w:rsidRPr="002C1A9F">
        <w:rPr>
          <w:rFonts w:ascii="Arian AMU" w:hAnsi="Arian AMU" w:cs="Arian AMU"/>
          <w:sz w:val="20"/>
          <w:szCs w:val="20"/>
        </w:rPr>
        <w:t xml:space="preserve"> (օրինակ՝ ահաբեկել են Երևանից Գյումրի </w:t>
      </w:r>
      <w:r w:rsidR="00C30E85" w:rsidRPr="002C1A9F">
        <w:rPr>
          <w:rFonts w:ascii="Arian AMU" w:hAnsi="Arian AMU" w:cs="Arian AMU"/>
          <w:sz w:val="20"/>
          <w:szCs w:val="20"/>
        </w:rPr>
        <w:t xml:space="preserve">մասնակիցներ </w:t>
      </w:r>
      <w:r w:rsidR="00874708" w:rsidRPr="002C1A9F">
        <w:rPr>
          <w:rFonts w:ascii="Arian AMU" w:hAnsi="Arian AMU" w:cs="Arian AMU"/>
          <w:sz w:val="20"/>
          <w:szCs w:val="20"/>
        </w:rPr>
        <w:t xml:space="preserve">տեղափոխող </w:t>
      </w:r>
      <w:r w:rsidR="00C30E85" w:rsidRPr="002C1A9F">
        <w:rPr>
          <w:rFonts w:ascii="Arian AMU" w:hAnsi="Arian AMU" w:cs="Arian AMU"/>
          <w:sz w:val="20"/>
          <w:szCs w:val="20"/>
        </w:rPr>
        <w:t>ավտո</w:t>
      </w:r>
      <w:r w:rsidR="0016063A" w:rsidRPr="002C1A9F">
        <w:rPr>
          <w:rFonts w:ascii="Arian AMU" w:hAnsi="Arian AMU" w:cs="Arian AMU"/>
          <w:sz w:val="20"/>
          <w:szCs w:val="20"/>
        </w:rPr>
        <w:t>բ</w:t>
      </w:r>
      <w:r w:rsidR="00C30E85" w:rsidRPr="002C1A9F">
        <w:rPr>
          <w:rFonts w:ascii="Arian AMU" w:hAnsi="Arian AMU" w:cs="Arian AMU"/>
          <w:sz w:val="20"/>
          <w:szCs w:val="20"/>
        </w:rPr>
        <w:t>ուսի վարորդներին</w:t>
      </w:r>
      <w:r w:rsidR="00C30E85" w:rsidRPr="002C1A9F">
        <w:rPr>
          <w:rStyle w:val="FootnoteReference"/>
          <w:rFonts w:ascii="Arian AMU" w:hAnsi="Arian AMU" w:cs="Arian AMU"/>
          <w:sz w:val="20"/>
          <w:szCs w:val="20"/>
        </w:rPr>
        <w:footnoteReference w:id="21"/>
      </w:r>
      <w:r w:rsidR="00B420F4" w:rsidRPr="002C1A9F">
        <w:rPr>
          <w:rFonts w:ascii="Arian AMU" w:hAnsi="Arian AMU" w:cs="Arian AMU"/>
          <w:sz w:val="20"/>
          <w:szCs w:val="20"/>
        </w:rPr>
        <w:t>,</w:t>
      </w:r>
      <w:r w:rsidR="00874708" w:rsidRPr="002C1A9F">
        <w:rPr>
          <w:rFonts w:ascii="Arian AMU" w:hAnsi="Arian AMU" w:cs="Arian AMU"/>
          <w:sz w:val="20"/>
          <w:szCs w:val="20"/>
        </w:rPr>
        <w:t xml:space="preserve"> </w:t>
      </w:r>
      <w:r w:rsidR="00C30E85" w:rsidRPr="002C1A9F">
        <w:rPr>
          <w:rFonts w:ascii="Arian AMU" w:hAnsi="Arian AMU" w:cs="Arian AMU"/>
          <w:sz w:val="20"/>
          <w:szCs w:val="20"/>
        </w:rPr>
        <w:t>անջատել են էլեկտրականությունը</w:t>
      </w:r>
      <w:r w:rsidR="00C30E85" w:rsidRPr="002C1A9F">
        <w:rPr>
          <w:rStyle w:val="FootnoteReference"/>
          <w:rFonts w:ascii="Arian AMU" w:hAnsi="Arian AMU" w:cs="Arian AMU"/>
          <w:sz w:val="20"/>
          <w:szCs w:val="20"/>
        </w:rPr>
        <w:footnoteReference w:id="22"/>
      </w:r>
      <w:r w:rsidR="00B420F4" w:rsidRPr="002C1A9F">
        <w:rPr>
          <w:rFonts w:ascii="Arian AMU" w:hAnsi="Arian AMU" w:cs="Arian AMU"/>
          <w:sz w:val="20"/>
          <w:szCs w:val="20"/>
        </w:rPr>
        <w:t>),</w:t>
      </w:r>
      <w:r w:rsidR="00C30E85" w:rsidRPr="002C1A9F">
        <w:rPr>
          <w:rFonts w:ascii="Arian AMU" w:hAnsi="Arian AMU" w:cs="Arian AMU"/>
          <w:sz w:val="20"/>
          <w:szCs w:val="20"/>
        </w:rPr>
        <w:t xml:space="preserve"> ինչն ակնհայտորեն հրահրված է տեղական իշխանությունների կողմից, ինչը նոր</w:t>
      </w:r>
      <w:r w:rsidR="00B420F4" w:rsidRPr="002C1A9F">
        <w:rPr>
          <w:rFonts w:ascii="Arian AMU" w:hAnsi="Arian AMU" w:cs="Arian AMU"/>
          <w:sz w:val="20"/>
          <w:szCs w:val="20"/>
        </w:rPr>
        <w:t xml:space="preserve"> և անծանոթ պրակտիկա չէ</w:t>
      </w:r>
      <w:r w:rsidR="00C30E85" w:rsidRPr="002C1A9F">
        <w:rPr>
          <w:rFonts w:ascii="Arian AMU" w:hAnsi="Arian AMU" w:cs="Arian AMU"/>
          <w:sz w:val="20"/>
          <w:szCs w:val="20"/>
        </w:rPr>
        <w:t>: 2015 թ. հոկտեմբերի 2-ի համար պլանավորված երթը թույլատրվ</w:t>
      </w:r>
      <w:r w:rsidR="00B420F4" w:rsidRPr="002C1A9F">
        <w:rPr>
          <w:rFonts w:ascii="Arian AMU" w:hAnsi="Arian AMU" w:cs="Arian AMU"/>
          <w:sz w:val="20"/>
          <w:szCs w:val="20"/>
        </w:rPr>
        <w:t>ել</w:t>
      </w:r>
      <w:r w:rsidR="00C30E85" w:rsidRPr="002C1A9F">
        <w:rPr>
          <w:rFonts w:ascii="Arian AMU" w:hAnsi="Arian AMU" w:cs="Arian AMU"/>
          <w:sz w:val="20"/>
          <w:szCs w:val="20"/>
        </w:rPr>
        <w:t xml:space="preserve"> է Երևանի քաղաքապետի կողմից</w:t>
      </w:r>
      <w:r w:rsidR="00B420F4" w:rsidRPr="002C1A9F">
        <w:rPr>
          <w:rFonts w:ascii="Arian AMU" w:hAnsi="Arian AMU" w:cs="Arian AMU"/>
          <w:sz w:val="20"/>
          <w:szCs w:val="20"/>
        </w:rPr>
        <w:t>՝</w:t>
      </w:r>
      <w:r w:rsidR="00C30E85" w:rsidRPr="002C1A9F">
        <w:rPr>
          <w:rFonts w:ascii="Arian AMU" w:hAnsi="Arian AMU" w:cs="Arian AMU"/>
          <w:sz w:val="20"/>
          <w:szCs w:val="20"/>
        </w:rPr>
        <w:t xml:space="preserve"> այն սահմանափակմամբ, որ </w:t>
      </w:r>
      <w:r w:rsidR="006E4A53" w:rsidRPr="002C1A9F">
        <w:rPr>
          <w:rFonts w:ascii="Arian AMU" w:hAnsi="Arian AMU" w:cs="Arian AMU"/>
          <w:sz w:val="20"/>
          <w:szCs w:val="20"/>
        </w:rPr>
        <w:t xml:space="preserve">այն </w:t>
      </w:r>
      <w:r w:rsidR="00C30E85" w:rsidRPr="002C1A9F">
        <w:rPr>
          <w:rFonts w:ascii="Arian AMU" w:hAnsi="Arian AMU" w:cs="Arian AMU"/>
          <w:sz w:val="20"/>
          <w:szCs w:val="20"/>
        </w:rPr>
        <w:t>ընթանա միայն մայթերով:</w:t>
      </w:r>
      <w:r w:rsidR="00C30E85" w:rsidRPr="002C1A9F">
        <w:rPr>
          <w:rStyle w:val="FootnoteReference"/>
          <w:rFonts w:ascii="Arian AMU" w:hAnsi="Arian AMU" w:cs="Arian AMU"/>
          <w:sz w:val="20"/>
          <w:szCs w:val="20"/>
        </w:rPr>
        <w:footnoteReference w:id="23"/>
      </w:r>
      <w:r w:rsidR="00C30E85" w:rsidRPr="002C1A9F">
        <w:rPr>
          <w:rStyle w:val="FootnoteReference"/>
          <w:rFonts w:ascii="Arian AMU" w:hAnsi="Arian AMU" w:cs="Arian AMU"/>
          <w:sz w:val="20"/>
          <w:szCs w:val="20"/>
        </w:rPr>
        <w:t xml:space="preserve"> </w:t>
      </w:r>
      <w:r w:rsidR="00C30E85" w:rsidRPr="002C1A9F">
        <w:rPr>
          <w:rFonts w:ascii="Arian AMU" w:hAnsi="Arian AMU" w:cs="Arian AMU"/>
          <w:sz w:val="20"/>
          <w:szCs w:val="20"/>
        </w:rPr>
        <w:t>Ակտիվիստներին բերման են ենթարկել ոստիկնական բաժ</w:t>
      </w:r>
      <w:r w:rsidR="00904807" w:rsidRPr="002C1A9F">
        <w:rPr>
          <w:rFonts w:ascii="Arian AMU" w:hAnsi="Arian AMU" w:cs="Arian AMU"/>
          <w:sz w:val="20"/>
          <w:szCs w:val="20"/>
        </w:rPr>
        <w:t>ա</w:t>
      </w:r>
      <w:r w:rsidR="00C30E85" w:rsidRPr="002C1A9F">
        <w:rPr>
          <w:rFonts w:ascii="Arian AMU" w:hAnsi="Arian AMU" w:cs="Arian AMU"/>
          <w:sz w:val="20"/>
          <w:szCs w:val="20"/>
        </w:rPr>
        <w:t xml:space="preserve">նմունք՝ </w:t>
      </w:r>
      <w:r w:rsidR="00904807" w:rsidRPr="002C1A9F">
        <w:rPr>
          <w:rFonts w:ascii="Arian AMU" w:hAnsi="Arian AMU" w:cs="Arian AMU"/>
          <w:sz w:val="20"/>
          <w:szCs w:val="20"/>
        </w:rPr>
        <w:t>փողոցներում «Ոչ»-ի գրաֆիտիներ անելու համար</w:t>
      </w:r>
      <w:r w:rsidR="0016063A" w:rsidRPr="002C1A9F">
        <w:rPr>
          <w:rFonts w:ascii="Arian AMU" w:hAnsi="Arian AMU" w:cs="Arian AMU"/>
          <w:sz w:val="20"/>
          <w:szCs w:val="20"/>
        </w:rPr>
        <w:t>,</w:t>
      </w:r>
      <w:r w:rsidR="00904807" w:rsidRPr="002C1A9F">
        <w:rPr>
          <w:rStyle w:val="FootnoteReference"/>
          <w:rFonts w:ascii="Arian AMU" w:hAnsi="Arian AMU" w:cs="Arian AMU"/>
          <w:sz w:val="20"/>
          <w:szCs w:val="20"/>
        </w:rPr>
        <w:footnoteReference w:id="24"/>
      </w:r>
      <w:r w:rsidR="00C30E85" w:rsidRPr="002C1A9F">
        <w:rPr>
          <w:rStyle w:val="FootnoteReference"/>
          <w:rFonts w:ascii="Arian AMU" w:hAnsi="Arian AMU" w:cs="Arian AMU"/>
          <w:sz w:val="20"/>
          <w:szCs w:val="20"/>
        </w:rPr>
        <w:t xml:space="preserve"> </w:t>
      </w:r>
      <w:r w:rsidR="0016063A" w:rsidRPr="002C1A9F">
        <w:rPr>
          <w:rFonts w:ascii="Arian AMU" w:hAnsi="Arian AMU" w:cs="Arian AMU"/>
          <w:sz w:val="20"/>
          <w:szCs w:val="20"/>
        </w:rPr>
        <w:t xml:space="preserve"> մինչդեռ </w:t>
      </w:r>
      <w:r w:rsidR="00904807" w:rsidRPr="002C1A9F">
        <w:rPr>
          <w:rFonts w:ascii="Arian AMU" w:hAnsi="Arian AMU" w:cs="Arian AMU"/>
          <w:sz w:val="20"/>
          <w:szCs w:val="20"/>
        </w:rPr>
        <w:t xml:space="preserve">նույն </w:t>
      </w:r>
      <w:r w:rsidR="00B420F4" w:rsidRPr="002C1A9F">
        <w:rPr>
          <w:rFonts w:ascii="Arian AMU" w:hAnsi="Arian AMU" w:cs="Arian AMU"/>
          <w:sz w:val="20"/>
          <w:szCs w:val="20"/>
        </w:rPr>
        <w:t>մարմինների</w:t>
      </w:r>
      <w:r w:rsidR="00904807" w:rsidRPr="002C1A9F">
        <w:rPr>
          <w:rFonts w:ascii="Arian AMU" w:hAnsi="Arian AMU" w:cs="Arian AMU"/>
          <w:sz w:val="20"/>
          <w:szCs w:val="20"/>
        </w:rPr>
        <w:t xml:space="preserve"> կողմից այլ բովանդակությամբ տեքստերի գրաֆիտի և նկարներ անելը խրախուսվում է:</w:t>
      </w:r>
    </w:p>
    <w:p w:rsidR="00904807" w:rsidRPr="002C1A9F" w:rsidRDefault="00904807" w:rsidP="00F0620A">
      <w:p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</w:p>
    <w:p w:rsidR="001E3A36" w:rsidRPr="002C1A9F" w:rsidRDefault="00904807" w:rsidP="00F0620A">
      <w:pPr>
        <w:spacing w:after="0" w:line="276" w:lineRule="auto"/>
        <w:jc w:val="both"/>
        <w:rPr>
          <w:rFonts w:ascii="Arian AMU" w:hAnsi="Arian AMU" w:cs="Arian AMU"/>
          <w:b/>
          <w:sz w:val="20"/>
          <w:szCs w:val="20"/>
        </w:rPr>
      </w:pPr>
      <w:r w:rsidRPr="002C1A9F">
        <w:rPr>
          <w:rFonts w:ascii="Arian AMU" w:hAnsi="Arian AMU" w:cs="Arian AMU"/>
          <w:b/>
          <w:sz w:val="20"/>
          <w:szCs w:val="20"/>
        </w:rPr>
        <w:t xml:space="preserve"> </w:t>
      </w:r>
      <w:r w:rsidR="002D7691" w:rsidRPr="002C1A9F">
        <w:rPr>
          <w:rFonts w:ascii="Arian AMU" w:hAnsi="Arian AMU" w:cs="Arian AMU"/>
          <w:b/>
          <w:sz w:val="20"/>
          <w:szCs w:val="20"/>
        </w:rPr>
        <w:t>Ընտրողների՝ կարծիք ձևավորելու ազատության</w:t>
      </w:r>
      <w:r w:rsidR="003B5945" w:rsidRPr="002C1A9F">
        <w:rPr>
          <w:rFonts w:ascii="Arian AMU" w:hAnsi="Arian AMU" w:cs="Arian AMU"/>
          <w:b/>
          <w:sz w:val="20"/>
          <w:szCs w:val="20"/>
        </w:rPr>
        <w:t xml:space="preserve"> </w:t>
      </w:r>
      <w:r w:rsidR="002D7691" w:rsidRPr="002C1A9F">
        <w:rPr>
          <w:rFonts w:ascii="Arian AMU" w:hAnsi="Arian AMU" w:cs="Arian AMU"/>
          <w:b/>
          <w:sz w:val="20"/>
          <w:szCs w:val="20"/>
        </w:rPr>
        <w:t>ապահովնան ձախողում</w:t>
      </w:r>
      <w:r w:rsidR="00AA1235" w:rsidRPr="002C1A9F">
        <w:rPr>
          <w:rStyle w:val="FootnoteReference"/>
          <w:rFonts w:ascii="Arian AMU" w:hAnsi="Arian AMU" w:cs="Arian AMU"/>
          <w:b/>
          <w:sz w:val="20"/>
          <w:szCs w:val="20"/>
        </w:rPr>
        <w:footnoteReference w:id="25"/>
      </w:r>
    </w:p>
    <w:p w:rsidR="003B5945" w:rsidRPr="002C1A9F" w:rsidRDefault="00B420F4" w:rsidP="00F0620A">
      <w:p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 xml:space="preserve">Քանի որ Հայաստանում իշխում է </w:t>
      </w:r>
      <w:r w:rsidR="001E1F4C" w:rsidRPr="002C1A9F">
        <w:rPr>
          <w:rFonts w:ascii="Arian AMU" w:hAnsi="Arian AMU" w:cs="Arian AMU"/>
          <w:sz w:val="20"/>
          <w:szCs w:val="20"/>
        </w:rPr>
        <w:t xml:space="preserve">կիսակոնսոլիդացված </w:t>
      </w:r>
      <w:r w:rsidRPr="002C1A9F">
        <w:rPr>
          <w:rFonts w:ascii="Arian AMU" w:hAnsi="Arian AMU" w:cs="Arian AMU"/>
          <w:sz w:val="20"/>
          <w:szCs w:val="20"/>
        </w:rPr>
        <w:t>ավտորիտար վարչակարգ,</w:t>
      </w:r>
      <w:r w:rsidR="002B49C5" w:rsidRPr="002C1A9F">
        <w:rPr>
          <w:rStyle w:val="FootnoteReference"/>
          <w:rFonts w:ascii="Arian AMU" w:hAnsi="Arian AMU" w:cs="Arian AMU"/>
          <w:sz w:val="20"/>
          <w:szCs w:val="20"/>
        </w:rPr>
        <w:footnoteReference w:id="26"/>
      </w:r>
      <w:r w:rsidR="002D7691" w:rsidRPr="002C1A9F">
        <w:rPr>
          <w:rFonts w:ascii="Arian AMU" w:hAnsi="Arian AMU" w:cs="Arian AMU"/>
          <w:sz w:val="20"/>
          <w:szCs w:val="20"/>
        </w:rPr>
        <w:t xml:space="preserve"> </w:t>
      </w:r>
      <w:r w:rsidRPr="002C1A9F">
        <w:rPr>
          <w:rFonts w:ascii="Arian AMU" w:hAnsi="Arian AMU" w:cs="Arian AMU"/>
          <w:sz w:val="20"/>
          <w:szCs w:val="20"/>
        </w:rPr>
        <w:t>որի ղեկավարը նախագահ</w:t>
      </w:r>
      <w:r w:rsidR="0016063A" w:rsidRPr="002C1A9F">
        <w:rPr>
          <w:rFonts w:ascii="Arian AMU" w:hAnsi="Arian AMU" w:cs="Arian AMU"/>
          <w:sz w:val="20"/>
          <w:szCs w:val="20"/>
        </w:rPr>
        <w:t xml:space="preserve"> </w:t>
      </w:r>
      <w:r w:rsidR="00AB6FD9" w:rsidRPr="002C1A9F">
        <w:rPr>
          <w:rFonts w:ascii="Arian AMU" w:hAnsi="Arian AMU" w:cs="Arian AMU"/>
          <w:sz w:val="20"/>
          <w:szCs w:val="20"/>
        </w:rPr>
        <w:t>Ս.Սարգսյան</w:t>
      </w:r>
      <w:r w:rsidRPr="002C1A9F">
        <w:rPr>
          <w:rFonts w:ascii="Arian AMU" w:hAnsi="Arian AMU" w:cs="Arian AMU"/>
          <w:sz w:val="20"/>
          <w:szCs w:val="20"/>
        </w:rPr>
        <w:t xml:space="preserve">ն է, վերջինիս՝ </w:t>
      </w:r>
      <w:r w:rsidR="002B49C5" w:rsidRPr="002C1A9F">
        <w:rPr>
          <w:rFonts w:ascii="Arian AMU" w:hAnsi="Arian AMU" w:cs="Arian AMU"/>
          <w:sz w:val="20"/>
          <w:szCs w:val="20"/>
        </w:rPr>
        <w:t>սահմա</w:t>
      </w:r>
      <w:r w:rsidR="006B3013" w:rsidRPr="002C1A9F">
        <w:rPr>
          <w:rFonts w:ascii="Arian AMU" w:hAnsi="Arian AMU" w:cs="Arian AMU"/>
          <w:sz w:val="20"/>
          <w:szCs w:val="20"/>
        </w:rPr>
        <w:t>նադրական փոփոխությունների հիմնակ</w:t>
      </w:r>
      <w:r w:rsidR="00C20B35" w:rsidRPr="002C1A9F">
        <w:rPr>
          <w:rFonts w:ascii="Arian AMU" w:hAnsi="Arian AMU" w:cs="Arian AMU"/>
          <w:sz w:val="20"/>
          <w:szCs w:val="20"/>
        </w:rPr>
        <w:t>ա</w:t>
      </w:r>
      <w:r w:rsidR="006B3013" w:rsidRPr="002C1A9F">
        <w:rPr>
          <w:rFonts w:ascii="Arian AMU" w:hAnsi="Arian AMU" w:cs="Arian AMU"/>
          <w:sz w:val="20"/>
          <w:szCs w:val="20"/>
        </w:rPr>
        <w:t xml:space="preserve">ն ջատագով լինելու հանգամանքը ազդում է </w:t>
      </w:r>
      <w:r w:rsidR="00C20B35" w:rsidRPr="002C1A9F">
        <w:rPr>
          <w:rFonts w:ascii="Arian AMU" w:hAnsi="Arian AMU" w:cs="Arian AMU"/>
          <w:sz w:val="20"/>
          <w:szCs w:val="20"/>
        </w:rPr>
        <w:t xml:space="preserve">այդ հարցում </w:t>
      </w:r>
      <w:r w:rsidR="006B3013" w:rsidRPr="002C1A9F">
        <w:rPr>
          <w:rFonts w:ascii="Arian AMU" w:hAnsi="Arian AMU" w:cs="Arian AMU"/>
          <w:sz w:val="20"/>
          <w:szCs w:val="20"/>
        </w:rPr>
        <w:t>իշխանությունների</w:t>
      </w:r>
      <w:r w:rsidR="00C20B35" w:rsidRPr="002C1A9F">
        <w:rPr>
          <w:rFonts w:ascii="Arian AMU" w:hAnsi="Arian AMU" w:cs="Arian AMU"/>
          <w:sz w:val="20"/>
          <w:szCs w:val="20"/>
        </w:rPr>
        <w:t xml:space="preserve"> </w:t>
      </w:r>
      <w:r w:rsidR="006B3013" w:rsidRPr="002C1A9F">
        <w:rPr>
          <w:rFonts w:ascii="Arian AMU" w:hAnsi="Arian AMU" w:cs="Arian AMU"/>
          <w:sz w:val="20"/>
          <w:szCs w:val="20"/>
        </w:rPr>
        <w:t>չեզո</w:t>
      </w:r>
      <w:r w:rsidR="0016063A" w:rsidRPr="002C1A9F">
        <w:rPr>
          <w:rFonts w:ascii="Arian AMU" w:hAnsi="Arian AMU" w:cs="Arian AMU"/>
          <w:sz w:val="20"/>
          <w:szCs w:val="20"/>
        </w:rPr>
        <w:t>ք</w:t>
      </w:r>
      <w:r w:rsidR="006B3013" w:rsidRPr="002C1A9F">
        <w:rPr>
          <w:rFonts w:ascii="Arian AMU" w:hAnsi="Arian AMU" w:cs="Arian AMU"/>
          <w:sz w:val="20"/>
          <w:szCs w:val="20"/>
        </w:rPr>
        <w:t xml:space="preserve">ության վրա: </w:t>
      </w:r>
      <w:r w:rsidR="00C20B35" w:rsidRPr="002C1A9F">
        <w:rPr>
          <w:rFonts w:ascii="Arian AMU" w:hAnsi="Arian AMU" w:cs="Arian AMU"/>
          <w:sz w:val="20"/>
          <w:szCs w:val="20"/>
        </w:rPr>
        <w:t>Ը</w:t>
      </w:r>
      <w:r w:rsidR="006B3013" w:rsidRPr="002C1A9F">
        <w:rPr>
          <w:rFonts w:ascii="Arian AMU" w:hAnsi="Arian AMU" w:cs="Arian AMU"/>
          <w:sz w:val="20"/>
          <w:szCs w:val="20"/>
        </w:rPr>
        <w:t>նտրությունների և հանրաքվեների ժամանակ վաղուց արդեն ավանդույթ դարձած և անպատժելի</w:t>
      </w:r>
      <w:r w:rsidRPr="002C1A9F">
        <w:rPr>
          <w:rFonts w:ascii="Arian AMU" w:hAnsi="Arian AMU" w:cs="Arian AMU"/>
          <w:sz w:val="20"/>
          <w:szCs w:val="20"/>
        </w:rPr>
        <w:t>ության պայմաններում գործող</w:t>
      </w:r>
      <w:r w:rsidR="006B3013" w:rsidRPr="002C1A9F">
        <w:rPr>
          <w:rFonts w:ascii="Arian AMU" w:hAnsi="Arian AMU" w:cs="Arian AMU"/>
          <w:sz w:val="20"/>
          <w:szCs w:val="20"/>
        </w:rPr>
        <w:t xml:space="preserve"> վարչական ռեսուրսի չարաշահ</w:t>
      </w:r>
      <w:r w:rsidRPr="002C1A9F">
        <w:rPr>
          <w:rFonts w:ascii="Arian AMU" w:hAnsi="Arian AMU" w:cs="Arian AMU"/>
          <w:sz w:val="20"/>
          <w:szCs w:val="20"/>
        </w:rPr>
        <w:t>ման</w:t>
      </w:r>
      <w:r w:rsidR="006B3013" w:rsidRPr="002C1A9F">
        <w:rPr>
          <w:rFonts w:ascii="Arian AMU" w:hAnsi="Arian AMU" w:cs="Arian AMU"/>
          <w:sz w:val="20"/>
          <w:szCs w:val="20"/>
        </w:rPr>
        <w:t xml:space="preserve"> ու հեռարձակող լրատվամիջոցների վերոհիշյալ միակողմանի լուսաբան</w:t>
      </w:r>
      <w:r w:rsidRPr="002C1A9F">
        <w:rPr>
          <w:rFonts w:ascii="Arian AMU" w:hAnsi="Arian AMU" w:cs="Arian AMU"/>
          <w:sz w:val="20"/>
          <w:szCs w:val="20"/>
        </w:rPr>
        <w:t>ման պայմաններում</w:t>
      </w:r>
      <w:r w:rsidR="006B3013" w:rsidRPr="002C1A9F">
        <w:rPr>
          <w:rFonts w:ascii="Arian AMU" w:hAnsi="Arian AMU" w:cs="Arian AMU"/>
          <w:sz w:val="20"/>
          <w:szCs w:val="20"/>
        </w:rPr>
        <w:t xml:space="preserve"> </w:t>
      </w:r>
      <w:r w:rsidR="00C20B35" w:rsidRPr="002C1A9F">
        <w:rPr>
          <w:rFonts w:ascii="Arian AMU" w:hAnsi="Arian AMU" w:cs="Arian AMU"/>
          <w:sz w:val="20"/>
          <w:szCs w:val="20"/>
        </w:rPr>
        <w:t xml:space="preserve">ոտնահարվում է </w:t>
      </w:r>
      <w:r w:rsidR="006B3013" w:rsidRPr="002C1A9F">
        <w:rPr>
          <w:rFonts w:ascii="Arian AMU" w:hAnsi="Arian AMU" w:cs="Arian AMU"/>
          <w:sz w:val="20"/>
          <w:szCs w:val="20"/>
        </w:rPr>
        <w:t xml:space="preserve">ընտրողների՝ </w:t>
      </w:r>
      <w:r w:rsidRPr="002C1A9F">
        <w:rPr>
          <w:rFonts w:ascii="Arian AMU" w:hAnsi="Arian AMU" w:cs="Arian AMU"/>
          <w:sz w:val="20"/>
          <w:szCs w:val="20"/>
        </w:rPr>
        <w:t>անկախ կարծիք</w:t>
      </w:r>
      <w:r w:rsidR="006B3013" w:rsidRPr="002C1A9F">
        <w:rPr>
          <w:rFonts w:ascii="Arian AMU" w:hAnsi="Arian AMU" w:cs="Arian AMU"/>
          <w:sz w:val="20"/>
          <w:szCs w:val="20"/>
        </w:rPr>
        <w:t xml:space="preserve"> ձևավորելու ազատությունը: </w:t>
      </w:r>
      <w:r w:rsidR="00D65032" w:rsidRPr="002C1A9F">
        <w:rPr>
          <w:rFonts w:ascii="Arian AMU" w:hAnsi="Arian AMU" w:cs="Arian AMU"/>
          <w:sz w:val="20"/>
          <w:szCs w:val="20"/>
        </w:rPr>
        <w:t>Ս</w:t>
      </w:r>
      <w:r w:rsidR="00C20B35" w:rsidRPr="002C1A9F">
        <w:rPr>
          <w:rFonts w:ascii="Arian AMU" w:hAnsi="Arian AMU" w:cs="Arian AMU"/>
          <w:sz w:val="20"/>
          <w:szCs w:val="20"/>
        </w:rPr>
        <w:t>ահմանադրական փոփոխությունների նախագծին</w:t>
      </w:r>
      <w:r w:rsidR="002D2D39" w:rsidRPr="002C1A9F">
        <w:rPr>
          <w:rFonts w:ascii="Arian AMU" w:hAnsi="Arian AMU" w:cs="Arian AMU"/>
          <w:sz w:val="20"/>
          <w:szCs w:val="20"/>
        </w:rPr>
        <w:t xml:space="preserve"> կից</w:t>
      </w:r>
      <w:r w:rsidR="00D65032" w:rsidRPr="002C1A9F">
        <w:rPr>
          <w:rFonts w:ascii="Arian AMU" w:hAnsi="Arian AMU" w:cs="Arian AMU"/>
          <w:sz w:val="20"/>
          <w:szCs w:val="20"/>
        </w:rPr>
        <w:t xml:space="preserve"> չկա Վենետիկի հանձնաժող</w:t>
      </w:r>
      <w:r w:rsidR="002D2D39" w:rsidRPr="002C1A9F">
        <w:rPr>
          <w:rFonts w:ascii="Arian AMU" w:hAnsi="Arian AMU" w:cs="Arian AMU"/>
          <w:sz w:val="20"/>
          <w:szCs w:val="20"/>
        </w:rPr>
        <w:t>ո</w:t>
      </w:r>
      <w:r w:rsidR="00D65032" w:rsidRPr="002C1A9F">
        <w:rPr>
          <w:rFonts w:ascii="Arian AMU" w:hAnsi="Arian AMU" w:cs="Arian AMU"/>
          <w:sz w:val="20"/>
          <w:szCs w:val="20"/>
        </w:rPr>
        <w:t xml:space="preserve">վի ուղենիշների </w:t>
      </w:r>
      <w:r w:rsidR="002D2D39" w:rsidRPr="002C1A9F">
        <w:rPr>
          <w:rFonts w:ascii="Arian AMU" w:hAnsi="Arian AMU" w:cs="Arian AMU"/>
          <w:sz w:val="20"/>
          <w:szCs w:val="20"/>
        </w:rPr>
        <w:t>համաձայն մշակված</w:t>
      </w:r>
      <w:r w:rsidR="00D65032" w:rsidRPr="002C1A9F">
        <w:rPr>
          <w:rFonts w:ascii="Arian AMU" w:hAnsi="Arian AMU" w:cs="Arian AMU"/>
          <w:sz w:val="20"/>
          <w:szCs w:val="20"/>
        </w:rPr>
        <w:t xml:space="preserve"> </w:t>
      </w:r>
      <w:r w:rsidR="006B3013" w:rsidRPr="002C1A9F">
        <w:rPr>
          <w:rFonts w:ascii="Arian AMU" w:hAnsi="Arian AMU" w:cs="Arian AMU"/>
          <w:sz w:val="20"/>
          <w:szCs w:val="20"/>
        </w:rPr>
        <w:t>ո</w:t>
      </w:r>
      <w:r w:rsidR="002D2D39" w:rsidRPr="002C1A9F">
        <w:rPr>
          <w:rFonts w:ascii="Arian AMU" w:hAnsi="Arian AMU" w:cs="Arian AMU"/>
          <w:sz w:val="20"/>
          <w:szCs w:val="20"/>
        </w:rPr>
        <w:t>րևէ</w:t>
      </w:r>
      <w:r w:rsidR="006B3013" w:rsidRPr="002C1A9F">
        <w:rPr>
          <w:rFonts w:ascii="Arian AMU" w:hAnsi="Arian AMU" w:cs="Arian AMU"/>
          <w:sz w:val="20"/>
          <w:szCs w:val="20"/>
        </w:rPr>
        <w:t xml:space="preserve"> բացատրական զեկույց</w:t>
      </w:r>
      <w:r w:rsidR="002D7691" w:rsidRPr="002C1A9F">
        <w:rPr>
          <w:rFonts w:ascii="Arian AMU" w:hAnsi="Arian AMU" w:cs="Arian AMU"/>
          <w:sz w:val="20"/>
          <w:szCs w:val="20"/>
        </w:rPr>
        <w:t>՝</w:t>
      </w:r>
      <w:r w:rsidR="00C20B35" w:rsidRPr="002C1A9F">
        <w:rPr>
          <w:rFonts w:ascii="Arian AMU" w:hAnsi="Arian AMU" w:cs="Arian AMU"/>
          <w:sz w:val="20"/>
          <w:szCs w:val="20"/>
        </w:rPr>
        <w:t xml:space="preserve"> </w:t>
      </w:r>
      <w:r w:rsidR="00AF03BC" w:rsidRPr="002C1A9F">
        <w:rPr>
          <w:rFonts w:ascii="Arian AMU" w:hAnsi="Arian AMU" w:cs="Arian AMU"/>
          <w:sz w:val="20"/>
          <w:szCs w:val="20"/>
        </w:rPr>
        <w:t>հավասարապես տարածելու</w:t>
      </w:r>
      <w:r w:rsidR="002D2D39" w:rsidRPr="002C1A9F">
        <w:rPr>
          <w:rFonts w:ascii="Arian AMU" w:hAnsi="Arian AMU" w:cs="Arian AMU"/>
          <w:sz w:val="20"/>
          <w:szCs w:val="20"/>
        </w:rPr>
        <w:t xml:space="preserve"> նաև տվյալ փաստաթղթի վերաբերյալ</w:t>
      </w:r>
      <w:r w:rsidR="00AF03BC" w:rsidRPr="002C1A9F">
        <w:rPr>
          <w:rFonts w:ascii="Arian AMU" w:hAnsi="Arian AMU" w:cs="Arian AMU"/>
          <w:sz w:val="20"/>
          <w:szCs w:val="20"/>
        </w:rPr>
        <w:t xml:space="preserve"> </w:t>
      </w:r>
      <w:r w:rsidR="002D2D39" w:rsidRPr="002C1A9F">
        <w:rPr>
          <w:rFonts w:ascii="Arian AMU" w:hAnsi="Arian AMU" w:cs="Arian AMU"/>
          <w:sz w:val="20"/>
          <w:szCs w:val="20"/>
        </w:rPr>
        <w:t>ընդդիմադիր տեսակետներ:</w:t>
      </w:r>
      <w:r w:rsidR="00C20B35" w:rsidRPr="002C1A9F">
        <w:rPr>
          <w:rFonts w:ascii="Arian AMU" w:hAnsi="Arian AMU" w:cs="Arian AMU"/>
          <w:sz w:val="20"/>
          <w:szCs w:val="20"/>
        </w:rPr>
        <w:t xml:space="preserve"> </w:t>
      </w:r>
    </w:p>
    <w:p w:rsidR="00AF03BC" w:rsidRPr="002C1A9F" w:rsidRDefault="002D2D39" w:rsidP="00F0620A">
      <w:pPr>
        <w:spacing w:after="0" w:line="276" w:lineRule="auto"/>
        <w:ind w:firstLine="720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>Եվ ամենակարևոր</w:t>
      </w:r>
      <w:r w:rsidR="001A0E9E" w:rsidRPr="002C1A9F">
        <w:rPr>
          <w:rFonts w:ascii="Arian AMU" w:hAnsi="Arian AMU" w:cs="Arian AMU"/>
          <w:sz w:val="20"/>
          <w:szCs w:val="20"/>
        </w:rPr>
        <w:t>ը.</w:t>
      </w:r>
      <w:r w:rsidR="00AF03BC" w:rsidRPr="002C1A9F">
        <w:rPr>
          <w:rFonts w:ascii="Arian AMU" w:hAnsi="Arian AMU" w:cs="Arian AMU"/>
          <w:sz w:val="20"/>
          <w:szCs w:val="20"/>
        </w:rPr>
        <w:t xml:space="preserve"> </w:t>
      </w:r>
      <w:r w:rsidRPr="002C1A9F">
        <w:rPr>
          <w:rFonts w:ascii="Arian AMU" w:hAnsi="Arian AMU" w:cs="Arian AMU"/>
          <w:sz w:val="20"/>
          <w:szCs w:val="20"/>
        </w:rPr>
        <w:t xml:space="preserve">նախագահ Ս.Սարգսյանը 2015 թ. փետրվարին անձամբ մեկնարկեց </w:t>
      </w:r>
      <w:r w:rsidR="00AF03BC" w:rsidRPr="002C1A9F">
        <w:rPr>
          <w:rFonts w:ascii="Arian AMU" w:hAnsi="Arian AMU" w:cs="Arian AMU"/>
          <w:sz w:val="20"/>
          <w:szCs w:val="20"/>
        </w:rPr>
        <w:t>հարձակումներ</w:t>
      </w:r>
      <w:r w:rsidRPr="002C1A9F">
        <w:rPr>
          <w:rFonts w:ascii="Arian AMU" w:hAnsi="Arian AMU" w:cs="Arian AMU"/>
          <w:sz w:val="20"/>
          <w:szCs w:val="20"/>
        </w:rPr>
        <w:t xml:space="preserve">ով և </w:t>
      </w:r>
      <w:r w:rsidR="00AF03BC" w:rsidRPr="002C1A9F">
        <w:rPr>
          <w:rFonts w:ascii="Arian AMU" w:hAnsi="Arian AMU" w:cs="Arian AMU"/>
          <w:sz w:val="20"/>
          <w:szCs w:val="20"/>
        </w:rPr>
        <w:t>ահաբեկ</w:t>
      </w:r>
      <w:r w:rsidRPr="002C1A9F">
        <w:rPr>
          <w:rFonts w:ascii="Arian AMU" w:hAnsi="Arian AMU" w:cs="Arian AMU"/>
          <w:sz w:val="20"/>
          <w:szCs w:val="20"/>
        </w:rPr>
        <w:t xml:space="preserve">մամբ ուղեկցվող մի արշավ </w:t>
      </w:r>
      <w:r w:rsidR="001A0E9E" w:rsidRPr="002C1A9F">
        <w:rPr>
          <w:rFonts w:ascii="Arian AMU" w:hAnsi="Arian AMU" w:cs="Arian AMU"/>
          <w:sz w:val="20"/>
          <w:szCs w:val="20"/>
        </w:rPr>
        <w:t xml:space="preserve">սահմանադրական փոփոխությունների նկատմամբ ընդդիմադիր կեցվածք որդեգրած </w:t>
      </w:r>
      <w:r w:rsidRPr="002C1A9F">
        <w:rPr>
          <w:rFonts w:ascii="Arian AMU" w:hAnsi="Arian AMU" w:cs="Arian AMU"/>
          <w:sz w:val="20"/>
          <w:szCs w:val="20"/>
        </w:rPr>
        <w:t xml:space="preserve">երկրորդ ամենամեծ՝ </w:t>
      </w:r>
      <w:r w:rsidR="001A0E9E" w:rsidRPr="002C1A9F">
        <w:rPr>
          <w:rFonts w:ascii="Arian AMU" w:hAnsi="Arian AMU" w:cs="Arian AMU"/>
          <w:sz w:val="20"/>
          <w:szCs w:val="20"/>
        </w:rPr>
        <w:t>«</w:t>
      </w:r>
      <w:r w:rsidRPr="002C1A9F">
        <w:rPr>
          <w:rFonts w:ascii="Arian AMU" w:hAnsi="Arian AMU" w:cs="Arian AMU"/>
          <w:sz w:val="20"/>
          <w:szCs w:val="20"/>
        </w:rPr>
        <w:t>Բարգավաճ Հայաստան</w:t>
      </w:r>
      <w:r w:rsidR="001A0E9E" w:rsidRPr="002C1A9F">
        <w:rPr>
          <w:rFonts w:ascii="Arian AMU" w:hAnsi="Arian AMU" w:cs="Arian AMU"/>
          <w:sz w:val="20"/>
          <w:szCs w:val="20"/>
        </w:rPr>
        <w:t>»</w:t>
      </w:r>
      <w:r w:rsidRPr="002C1A9F">
        <w:rPr>
          <w:rFonts w:ascii="Arian AMU" w:hAnsi="Arian AMU" w:cs="Arian AMU"/>
          <w:sz w:val="20"/>
          <w:szCs w:val="20"/>
        </w:rPr>
        <w:t xml:space="preserve"> կուսակցության առաջնորդ Գագիկ Ծառուկյանի դեմ,</w:t>
      </w:r>
      <w:r w:rsidR="001A0E9E" w:rsidRPr="002C1A9F">
        <w:rPr>
          <w:rStyle w:val="FootnoteReference"/>
          <w:rFonts w:ascii="Arian AMU" w:hAnsi="Arian AMU" w:cs="Arian AMU"/>
          <w:sz w:val="20"/>
          <w:szCs w:val="20"/>
        </w:rPr>
        <w:t xml:space="preserve"> </w:t>
      </w:r>
      <w:r w:rsidR="001A0E9E" w:rsidRPr="002C1A9F">
        <w:rPr>
          <w:rStyle w:val="FootnoteReference"/>
          <w:rFonts w:ascii="Arian AMU" w:hAnsi="Arian AMU" w:cs="Arian AMU"/>
          <w:sz w:val="20"/>
          <w:szCs w:val="20"/>
        </w:rPr>
        <w:footnoteReference w:id="27"/>
      </w:r>
      <w:r w:rsidRPr="002C1A9F">
        <w:rPr>
          <w:rFonts w:ascii="Arian AMU" w:hAnsi="Arian AMU" w:cs="Arian AMU"/>
          <w:sz w:val="20"/>
          <w:szCs w:val="20"/>
        </w:rPr>
        <w:t xml:space="preserve"> որ</w:t>
      </w:r>
      <w:r w:rsidR="005E15F6" w:rsidRPr="002C1A9F">
        <w:rPr>
          <w:rFonts w:ascii="Arian AMU" w:hAnsi="Arian AMU" w:cs="Arian AMU"/>
          <w:sz w:val="20"/>
          <w:szCs w:val="20"/>
        </w:rPr>
        <w:t>ն</w:t>
      </w:r>
      <w:r w:rsidR="001A0E9E" w:rsidRPr="002C1A9F">
        <w:rPr>
          <w:rFonts w:ascii="Arian AMU" w:hAnsi="Arian AMU" w:cs="Arian AMU"/>
          <w:sz w:val="20"/>
          <w:szCs w:val="20"/>
        </w:rPr>
        <w:t xml:space="preserve"> արդյունքում լքեց կուսակցության և խորհրդարանական խմբակցության ղեկավարի պաշտոնն ու հեռացավ </w:t>
      </w:r>
      <w:r w:rsidR="005E15F6" w:rsidRPr="002C1A9F">
        <w:rPr>
          <w:rFonts w:ascii="Arian AMU" w:hAnsi="Arian AMU" w:cs="Arian AMU"/>
          <w:sz w:val="20"/>
          <w:szCs w:val="20"/>
        </w:rPr>
        <w:t>քաղաքականությունից</w:t>
      </w:r>
      <w:r w:rsidR="001A0E9E" w:rsidRPr="002C1A9F">
        <w:rPr>
          <w:rFonts w:ascii="Arian AMU" w:hAnsi="Arian AMU" w:cs="Arian AMU"/>
          <w:sz w:val="20"/>
          <w:szCs w:val="20"/>
        </w:rPr>
        <w:t xml:space="preserve">: </w:t>
      </w:r>
      <w:r w:rsidRPr="002C1A9F">
        <w:rPr>
          <w:rFonts w:ascii="Arian AMU" w:hAnsi="Arian AMU" w:cs="Arian AMU"/>
          <w:sz w:val="20"/>
          <w:szCs w:val="20"/>
        </w:rPr>
        <w:t>Այդ արշավը</w:t>
      </w:r>
      <w:r w:rsidR="001A0E9E" w:rsidRPr="002C1A9F">
        <w:rPr>
          <w:rFonts w:ascii="Arian AMU" w:hAnsi="Arian AMU" w:cs="Arian AMU"/>
          <w:sz w:val="20"/>
          <w:szCs w:val="20"/>
        </w:rPr>
        <w:t xml:space="preserve"> </w:t>
      </w:r>
      <w:r w:rsidRPr="002C1A9F">
        <w:rPr>
          <w:rFonts w:ascii="Arian AMU" w:hAnsi="Arian AMU" w:cs="Arian AMU"/>
          <w:sz w:val="20"/>
          <w:szCs w:val="20"/>
        </w:rPr>
        <w:t>ծառայե</w:t>
      </w:r>
      <w:r w:rsidR="001A0E9E" w:rsidRPr="002C1A9F">
        <w:rPr>
          <w:rFonts w:ascii="Arian AMU" w:hAnsi="Arian AMU" w:cs="Arian AMU"/>
          <w:sz w:val="20"/>
          <w:szCs w:val="20"/>
        </w:rPr>
        <w:t>ց</w:t>
      </w:r>
      <w:r w:rsidRPr="002C1A9F">
        <w:rPr>
          <w:rFonts w:ascii="Arian AMU" w:hAnsi="Arian AMU" w:cs="Arian AMU"/>
          <w:sz w:val="20"/>
          <w:szCs w:val="20"/>
        </w:rPr>
        <w:t xml:space="preserve"> </w:t>
      </w:r>
      <w:r w:rsidR="00AF03BC" w:rsidRPr="002C1A9F">
        <w:rPr>
          <w:rFonts w:ascii="Arian AMU" w:hAnsi="Arian AMU" w:cs="Arian AMU"/>
          <w:sz w:val="20"/>
          <w:szCs w:val="20"/>
        </w:rPr>
        <w:t xml:space="preserve">որպես նախազգուշացում </w:t>
      </w:r>
      <w:r w:rsidRPr="002C1A9F">
        <w:rPr>
          <w:rFonts w:ascii="Arian AMU" w:hAnsi="Arian AMU" w:cs="Arian AMU"/>
          <w:sz w:val="20"/>
          <w:szCs w:val="20"/>
        </w:rPr>
        <w:t xml:space="preserve">ինչպես </w:t>
      </w:r>
      <w:r w:rsidR="001A0E9E" w:rsidRPr="002C1A9F">
        <w:rPr>
          <w:rFonts w:ascii="Arian AMU" w:hAnsi="Arian AMU" w:cs="Arian AMU"/>
          <w:sz w:val="20"/>
          <w:szCs w:val="20"/>
        </w:rPr>
        <w:t>«</w:t>
      </w:r>
      <w:r w:rsidRPr="002C1A9F">
        <w:rPr>
          <w:rFonts w:ascii="Arian AMU" w:hAnsi="Arian AMU" w:cs="Arian AMU"/>
          <w:sz w:val="20"/>
          <w:szCs w:val="20"/>
        </w:rPr>
        <w:t>Բարգավաճ</w:t>
      </w:r>
      <w:r w:rsidR="00AF03BC" w:rsidRPr="002C1A9F">
        <w:rPr>
          <w:rFonts w:ascii="Arian AMU" w:hAnsi="Arian AMU" w:cs="Arian AMU"/>
          <w:sz w:val="20"/>
          <w:szCs w:val="20"/>
        </w:rPr>
        <w:t xml:space="preserve"> Հայաստան</w:t>
      </w:r>
      <w:r w:rsidR="001A0E9E" w:rsidRPr="002C1A9F">
        <w:rPr>
          <w:rFonts w:ascii="Arian AMU" w:hAnsi="Arian AMU" w:cs="Arian AMU"/>
          <w:sz w:val="20"/>
          <w:szCs w:val="20"/>
        </w:rPr>
        <w:t>» կուսակցության</w:t>
      </w:r>
      <w:r w:rsidR="00AF03BC" w:rsidRPr="002C1A9F">
        <w:rPr>
          <w:rFonts w:ascii="Arian AMU" w:hAnsi="Arian AMU" w:cs="Arian AMU"/>
          <w:sz w:val="20"/>
          <w:szCs w:val="20"/>
        </w:rPr>
        <w:t xml:space="preserve">, </w:t>
      </w:r>
      <w:r w:rsidRPr="002C1A9F">
        <w:rPr>
          <w:rFonts w:ascii="Arian AMU" w:hAnsi="Arian AMU" w:cs="Arian AMU"/>
          <w:sz w:val="20"/>
          <w:szCs w:val="20"/>
        </w:rPr>
        <w:t xml:space="preserve">այնպես էլ </w:t>
      </w:r>
      <w:r w:rsidR="00AF03BC" w:rsidRPr="002C1A9F">
        <w:rPr>
          <w:rFonts w:ascii="Arian AMU" w:hAnsi="Arian AMU" w:cs="Arian AMU"/>
          <w:sz w:val="20"/>
          <w:szCs w:val="20"/>
        </w:rPr>
        <w:t>այլ կուսակցությունների անդամների համար</w:t>
      </w:r>
      <w:r w:rsidR="000F5DCD" w:rsidRPr="002C1A9F">
        <w:rPr>
          <w:rFonts w:ascii="Arian AMU" w:hAnsi="Arian AMU" w:cs="Arian AMU"/>
          <w:sz w:val="20"/>
          <w:szCs w:val="20"/>
        </w:rPr>
        <w:t xml:space="preserve">, </w:t>
      </w:r>
      <w:r w:rsidR="001A0E9E" w:rsidRPr="002C1A9F">
        <w:rPr>
          <w:rFonts w:ascii="Arian AMU" w:hAnsi="Arian AMU" w:cs="Arian AMU"/>
          <w:sz w:val="20"/>
          <w:szCs w:val="20"/>
        </w:rPr>
        <w:t xml:space="preserve">հուշելով որ </w:t>
      </w:r>
      <w:r w:rsidR="000F5DCD" w:rsidRPr="002C1A9F">
        <w:rPr>
          <w:rFonts w:ascii="Arian AMU" w:hAnsi="Arian AMU" w:cs="Arian AMU"/>
          <w:sz w:val="20"/>
          <w:szCs w:val="20"/>
        </w:rPr>
        <w:t>սահմանադրական փոփոխությունների</w:t>
      </w:r>
      <w:r w:rsidR="001A0E9E" w:rsidRPr="002C1A9F">
        <w:rPr>
          <w:rFonts w:ascii="Arian AMU" w:hAnsi="Arian AMU" w:cs="Arian AMU"/>
          <w:sz w:val="20"/>
          <w:szCs w:val="20"/>
        </w:rPr>
        <w:t xml:space="preserve"> նկատմամբ ակտիվ ընդդիմադիր դիրքորոշումը կարող է </w:t>
      </w:r>
      <w:r w:rsidR="000F5DCD" w:rsidRPr="002C1A9F">
        <w:rPr>
          <w:rFonts w:ascii="Arian AMU" w:hAnsi="Arian AMU" w:cs="Arian AMU"/>
          <w:sz w:val="20"/>
          <w:szCs w:val="20"/>
        </w:rPr>
        <w:t xml:space="preserve">վտանգել </w:t>
      </w:r>
      <w:r w:rsidR="001A0E9E" w:rsidRPr="002C1A9F">
        <w:rPr>
          <w:rFonts w:ascii="Arian AMU" w:hAnsi="Arian AMU" w:cs="Arian AMU"/>
          <w:sz w:val="20"/>
          <w:szCs w:val="20"/>
        </w:rPr>
        <w:t>նրա</w:t>
      </w:r>
      <w:r w:rsidR="000F5DCD" w:rsidRPr="002C1A9F">
        <w:rPr>
          <w:rFonts w:ascii="Arian AMU" w:hAnsi="Arian AMU" w:cs="Arian AMU"/>
          <w:sz w:val="20"/>
          <w:szCs w:val="20"/>
        </w:rPr>
        <w:t xml:space="preserve">նց տնտեսական ու անձնական բարեկեցությունը: Մասնավորապես, </w:t>
      </w:r>
      <w:r w:rsidR="001A0E9E" w:rsidRPr="002C1A9F">
        <w:rPr>
          <w:rFonts w:ascii="Arian AMU" w:hAnsi="Arian AMU" w:cs="Arian AMU"/>
          <w:sz w:val="20"/>
          <w:szCs w:val="20"/>
        </w:rPr>
        <w:t>«Բարգավաճ</w:t>
      </w:r>
      <w:r w:rsidR="000F5DCD" w:rsidRPr="002C1A9F">
        <w:rPr>
          <w:rFonts w:ascii="Arian AMU" w:hAnsi="Arian AMU" w:cs="Arian AMU"/>
          <w:sz w:val="20"/>
          <w:szCs w:val="20"/>
        </w:rPr>
        <w:t xml:space="preserve"> Հայաստան</w:t>
      </w:r>
      <w:r w:rsidR="001A0E9E" w:rsidRPr="002C1A9F">
        <w:rPr>
          <w:rFonts w:ascii="Arian AMU" w:hAnsi="Arian AMU" w:cs="Arian AMU"/>
          <w:sz w:val="20"/>
          <w:szCs w:val="20"/>
        </w:rPr>
        <w:t xml:space="preserve">» կուսակցության </w:t>
      </w:r>
      <w:r w:rsidR="005E15F6" w:rsidRPr="002C1A9F">
        <w:rPr>
          <w:rFonts w:ascii="Arian AMU" w:hAnsi="Arian AMU" w:cs="Arian AMU"/>
          <w:sz w:val="20"/>
          <w:szCs w:val="20"/>
        </w:rPr>
        <w:t xml:space="preserve">սահմանադրական փոփոխությունների նկատմամբ </w:t>
      </w:r>
      <w:r w:rsidR="001A0E9E" w:rsidRPr="002C1A9F">
        <w:rPr>
          <w:rFonts w:ascii="Arian AMU" w:hAnsi="Arian AMU" w:cs="Arian AMU"/>
          <w:sz w:val="20"/>
          <w:szCs w:val="20"/>
        </w:rPr>
        <w:t>դիրքորոշման</w:t>
      </w:r>
      <w:r w:rsidR="00E351E6" w:rsidRPr="002C1A9F">
        <w:rPr>
          <w:rFonts w:ascii="Arian AMU" w:hAnsi="Arian AMU" w:cs="Arian AMU"/>
          <w:sz w:val="20"/>
          <w:szCs w:val="20"/>
        </w:rPr>
        <w:t xml:space="preserve"> ներկայիս</w:t>
      </w:r>
      <w:r w:rsidR="001A0E9E" w:rsidRPr="002C1A9F">
        <w:rPr>
          <w:rFonts w:ascii="Arian AMU" w:hAnsi="Arian AMU" w:cs="Arian AMU"/>
          <w:sz w:val="20"/>
          <w:szCs w:val="20"/>
        </w:rPr>
        <w:t xml:space="preserve"> </w:t>
      </w:r>
      <w:r w:rsidR="000F5DCD" w:rsidRPr="002C1A9F">
        <w:rPr>
          <w:rFonts w:ascii="Arian AMU" w:hAnsi="Arian AMU" w:cs="Arian AMU"/>
          <w:sz w:val="20"/>
          <w:szCs w:val="20"/>
        </w:rPr>
        <w:t xml:space="preserve">արմատական </w:t>
      </w:r>
      <w:r w:rsidR="005E15F6" w:rsidRPr="002C1A9F">
        <w:rPr>
          <w:rFonts w:ascii="Arian AMU" w:hAnsi="Arian AMU" w:cs="Arian AMU"/>
          <w:sz w:val="20"/>
          <w:szCs w:val="20"/>
        </w:rPr>
        <w:t>փոփոխություն</w:t>
      </w:r>
      <w:r w:rsidR="000F5DCD" w:rsidRPr="002C1A9F">
        <w:rPr>
          <w:rFonts w:ascii="Arian AMU" w:hAnsi="Arian AMU" w:cs="Arian AMU"/>
          <w:sz w:val="20"/>
          <w:szCs w:val="20"/>
        </w:rPr>
        <w:t>ն ակնհ</w:t>
      </w:r>
      <w:r w:rsidR="00242D7D" w:rsidRPr="002C1A9F">
        <w:rPr>
          <w:rFonts w:ascii="Arian AMU" w:hAnsi="Arian AMU" w:cs="Arian AMU"/>
          <w:sz w:val="20"/>
          <w:szCs w:val="20"/>
        </w:rPr>
        <w:t>ա</w:t>
      </w:r>
      <w:r w:rsidR="000F5DCD" w:rsidRPr="002C1A9F">
        <w:rPr>
          <w:rFonts w:ascii="Arian AMU" w:hAnsi="Arian AMU" w:cs="Arian AMU"/>
          <w:sz w:val="20"/>
          <w:szCs w:val="20"/>
        </w:rPr>
        <w:t xml:space="preserve">յտորեն փաստում է, որ նախագահ Ս. Սարգսյանի </w:t>
      </w:r>
      <w:r w:rsidR="0070133B" w:rsidRPr="002C1A9F">
        <w:rPr>
          <w:rFonts w:ascii="Arian AMU" w:hAnsi="Arian AMU" w:cs="Arian AMU"/>
          <w:sz w:val="20"/>
          <w:szCs w:val="20"/>
        </w:rPr>
        <w:t xml:space="preserve">նախաձեռնած </w:t>
      </w:r>
      <w:r w:rsidR="000F5DCD" w:rsidRPr="002C1A9F">
        <w:rPr>
          <w:rFonts w:ascii="Arian AMU" w:hAnsi="Arian AMU" w:cs="Arian AMU"/>
          <w:sz w:val="20"/>
          <w:szCs w:val="20"/>
        </w:rPr>
        <w:t xml:space="preserve">ահաբեկման ակտը </w:t>
      </w:r>
      <w:r w:rsidR="005E15F6" w:rsidRPr="002C1A9F">
        <w:rPr>
          <w:rFonts w:ascii="Arian AMU" w:hAnsi="Arian AMU" w:cs="Arian AMU"/>
          <w:sz w:val="20"/>
          <w:szCs w:val="20"/>
        </w:rPr>
        <w:t xml:space="preserve">պսակվել է </w:t>
      </w:r>
      <w:r w:rsidR="000F5DCD" w:rsidRPr="002C1A9F">
        <w:rPr>
          <w:rFonts w:ascii="Arian AMU" w:hAnsi="Arian AMU" w:cs="Arian AMU"/>
          <w:sz w:val="20"/>
          <w:szCs w:val="20"/>
        </w:rPr>
        <w:t xml:space="preserve">հաջողությամբ: </w:t>
      </w:r>
    </w:p>
    <w:p w:rsidR="0070133B" w:rsidRPr="002C1A9F" w:rsidRDefault="0070133B" w:rsidP="00F0620A">
      <w:pPr>
        <w:spacing w:after="0" w:line="276" w:lineRule="auto"/>
        <w:ind w:firstLine="720"/>
        <w:jc w:val="both"/>
        <w:rPr>
          <w:rFonts w:ascii="Arian AMU" w:hAnsi="Arian AMU" w:cs="Arian AMU"/>
          <w:sz w:val="20"/>
          <w:szCs w:val="20"/>
        </w:rPr>
      </w:pPr>
    </w:p>
    <w:p w:rsidR="0070133B" w:rsidRPr="002C1A9F" w:rsidRDefault="002D7691" w:rsidP="00F0620A">
      <w:pPr>
        <w:spacing w:after="0" w:line="276" w:lineRule="auto"/>
        <w:jc w:val="both"/>
        <w:rPr>
          <w:rFonts w:ascii="Arian AMU" w:hAnsi="Arian AMU" w:cs="Arian AMU"/>
          <w:b/>
          <w:sz w:val="20"/>
          <w:szCs w:val="20"/>
        </w:rPr>
      </w:pPr>
      <w:r w:rsidRPr="002C1A9F">
        <w:rPr>
          <w:rFonts w:ascii="Arian AMU" w:hAnsi="Arian AMU" w:cs="Arian AMU"/>
          <w:b/>
          <w:sz w:val="20"/>
          <w:szCs w:val="20"/>
        </w:rPr>
        <w:t>Ը</w:t>
      </w:r>
      <w:r w:rsidR="009137B2" w:rsidRPr="002C1A9F">
        <w:rPr>
          <w:rFonts w:ascii="Arian AMU" w:hAnsi="Arian AMU" w:cs="Arian AMU"/>
          <w:b/>
          <w:sz w:val="20"/>
          <w:szCs w:val="20"/>
        </w:rPr>
        <w:t xml:space="preserve">նտրողների՝ </w:t>
      </w:r>
      <w:r w:rsidR="00B44823" w:rsidRPr="002C1A9F">
        <w:rPr>
          <w:rFonts w:ascii="Arian AMU" w:hAnsi="Arian AMU" w:cs="Arian AMU"/>
          <w:b/>
          <w:sz w:val="20"/>
          <w:szCs w:val="20"/>
        </w:rPr>
        <w:t>ազատ կամարտահայտման</w:t>
      </w:r>
      <w:r w:rsidR="009137B2" w:rsidRPr="002C1A9F">
        <w:rPr>
          <w:rFonts w:ascii="Arian AMU" w:hAnsi="Arian AMU" w:cs="Arian AMU"/>
          <w:b/>
          <w:sz w:val="20"/>
          <w:szCs w:val="20"/>
        </w:rPr>
        <w:t xml:space="preserve"> և կեղծիքի դեմ պայքար</w:t>
      </w:r>
      <w:r w:rsidR="00E71A4D" w:rsidRPr="002C1A9F">
        <w:rPr>
          <w:rFonts w:ascii="Arian AMU" w:hAnsi="Arian AMU" w:cs="Arian AMU"/>
          <w:b/>
          <w:sz w:val="20"/>
          <w:szCs w:val="20"/>
        </w:rPr>
        <w:t xml:space="preserve">ի </w:t>
      </w:r>
      <w:r w:rsidRPr="002C1A9F">
        <w:rPr>
          <w:rFonts w:ascii="Arian AMU" w:hAnsi="Arian AMU" w:cs="Arian AMU"/>
          <w:b/>
          <w:sz w:val="20"/>
          <w:szCs w:val="20"/>
        </w:rPr>
        <w:t>ապահովման ձախողում</w:t>
      </w:r>
      <w:r w:rsidR="00AA1235" w:rsidRPr="002C1A9F">
        <w:rPr>
          <w:rStyle w:val="FootnoteReference"/>
          <w:rFonts w:ascii="Arian AMU" w:hAnsi="Arian AMU" w:cs="Arian AMU"/>
          <w:b/>
          <w:sz w:val="20"/>
          <w:szCs w:val="20"/>
        </w:rPr>
        <w:footnoteReference w:id="28"/>
      </w:r>
    </w:p>
    <w:p w:rsidR="0070133B" w:rsidRPr="002C1A9F" w:rsidRDefault="0070133B" w:rsidP="00F0620A">
      <w:pPr>
        <w:tabs>
          <w:tab w:val="left" w:pos="8280"/>
        </w:tabs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 xml:space="preserve">Շատ դեպքերում </w:t>
      </w:r>
      <w:r w:rsidR="0091191A" w:rsidRPr="002C1A9F">
        <w:rPr>
          <w:rFonts w:ascii="Arian AMU" w:hAnsi="Arian AMU" w:cs="Arian AMU"/>
          <w:sz w:val="20"/>
          <w:szCs w:val="20"/>
        </w:rPr>
        <w:t>ընտրողների</w:t>
      </w:r>
      <w:r w:rsidR="00E71A4D" w:rsidRPr="002C1A9F">
        <w:rPr>
          <w:rFonts w:ascii="Arian AMU" w:hAnsi="Arian AMU" w:cs="Arian AMU"/>
          <w:sz w:val="20"/>
          <w:szCs w:val="20"/>
        </w:rPr>
        <w:t xml:space="preserve"> ազատ կամարտահայտումը </w:t>
      </w:r>
      <w:r w:rsidR="0091191A" w:rsidRPr="002C1A9F">
        <w:rPr>
          <w:rFonts w:ascii="Arian AMU" w:hAnsi="Arian AMU" w:cs="Arian AMU"/>
          <w:sz w:val="20"/>
          <w:szCs w:val="20"/>
        </w:rPr>
        <w:t>չի ապահով</w:t>
      </w:r>
      <w:r w:rsidR="009137B2" w:rsidRPr="002C1A9F">
        <w:rPr>
          <w:rFonts w:ascii="Arian AMU" w:hAnsi="Arian AMU" w:cs="Arian AMU"/>
          <w:sz w:val="20"/>
          <w:szCs w:val="20"/>
        </w:rPr>
        <w:t>վ</w:t>
      </w:r>
      <w:r w:rsidR="0091191A" w:rsidRPr="002C1A9F">
        <w:rPr>
          <w:rFonts w:ascii="Arian AMU" w:hAnsi="Arian AMU" w:cs="Arian AMU"/>
          <w:sz w:val="20"/>
          <w:szCs w:val="20"/>
        </w:rPr>
        <w:t xml:space="preserve">ում </w:t>
      </w:r>
      <w:r w:rsidRPr="002C1A9F">
        <w:rPr>
          <w:rFonts w:ascii="Arian AMU" w:hAnsi="Arian AMU" w:cs="Arian AMU"/>
          <w:sz w:val="20"/>
          <w:szCs w:val="20"/>
        </w:rPr>
        <w:t xml:space="preserve">քվեարկության </w:t>
      </w:r>
      <w:r w:rsidR="000E4B8C" w:rsidRPr="002C1A9F">
        <w:rPr>
          <w:rFonts w:ascii="Arian AMU" w:hAnsi="Arian AMU" w:cs="Arian AMU"/>
          <w:sz w:val="20"/>
          <w:szCs w:val="20"/>
        </w:rPr>
        <w:t>բուն</w:t>
      </w:r>
      <w:r w:rsidRPr="002C1A9F">
        <w:rPr>
          <w:rFonts w:ascii="Arian AMU" w:hAnsi="Arian AMU" w:cs="Arian AMU"/>
          <w:sz w:val="20"/>
          <w:szCs w:val="20"/>
        </w:rPr>
        <w:t xml:space="preserve"> ընթացակարգեր</w:t>
      </w:r>
      <w:r w:rsidR="0091191A" w:rsidRPr="002C1A9F">
        <w:rPr>
          <w:rFonts w:ascii="Arian AMU" w:hAnsi="Arian AMU" w:cs="Arian AMU"/>
          <w:sz w:val="20"/>
          <w:szCs w:val="20"/>
        </w:rPr>
        <w:t>ով</w:t>
      </w:r>
      <w:r w:rsidRPr="002C1A9F">
        <w:rPr>
          <w:rFonts w:ascii="Arian AMU" w:hAnsi="Arian AMU" w:cs="Arian AMU"/>
          <w:sz w:val="20"/>
          <w:szCs w:val="20"/>
        </w:rPr>
        <w:t xml:space="preserve">: </w:t>
      </w:r>
      <w:r w:rsidR="009F461E" w:rsidRPr="002C1A9F">
        <w:rPr>
          <w:rFonts w:ascii="Arian AMU" w:hAnsi="Arian AMU" w:cs="Arian AMU"/>
          <w:sz w:val="20"/>
          <w:szCs w:val="20"/>
        </w:rPr>
        <w:t>Սովորական երևույթ են վ</w:t>
      </w:r>
      <w:r w:rsidRPr="002C1A9F">
        <w:rPr>
          <w:rFonts w:ascii="Arian AMU" w:hAnsi="Arian AMU" w:cs="Arian AMU"/>
          <w:sz w:val="20"/>
          <w:szCs w:val="20"/>
        </w:rPr>
        <w:t xml:space="preserve">արչական ռեսուրսի անպատիժ օգտագործումը, </w:t>
      </w:r>
      <w:r w:rsidR="000E4B8C" w:rsidRPr="002C1A9F">
        <w:rPr>
          <w:rFonts w:ascii="Arian AMU" w:hAnsi="Arian AMU" w:cs="Arian AMU"/>
          <w:sz w:val="20"/>
          <w:szCs w:val="20"/>
        </w:rPr>
        <w:t>ընտրակաշառքը</w:t>
      </w:r>
      <w:r w:rsidRPr="002C1A9F">
        <w:rPr>
          <w:rFonts w:ascii="Arian AMU" w:hAnsi="Arian AMU" w:cs="Arian AMU"/>
          <w:sz w:val="20"/>
          <w:szCs w:val="20"/>
        </w:rPr>
        <w:t>, ընտրատեղամաս</w:t>
      </w:r>
      <w:r w:rsidR="000E4B8C" w:rsidRPr="002C1A9F">
        <w:rPr>
          <w:rFonts w:ascii="Arian AMU" w:hAnsi="Arian AMU" w:cs="Arian AMU"/>
          <w:sz w:val="20"/>
          <w:szCs w:val="20"/>
        </w:rPr>
        <w:t xml:space="preserve">ի </w:t>
      </w:r>
      <w:r w:rsidRPr="002C1A9F">
        <w:rPr>
          <w:rFonts w:ascii="Arian AMU" w:hAnsi="Arian AMU" w:cs="Arian AMU"/>
          <w:sz w:val="20"/>
          <w:szCs w:val="20"/>
        </w:rPr>
        <w:t>ներ</w:t>
      </w:r>
      <w:r w:rsidR="000E4B8C" w:rsidRPr="002C1A9F">
        <w:rPr>
          <w:rFonts w:ascii="Arian AMU" w:hAnsi="Arian AMU" w:cs="Arian AMU"/>
          <w:sz w:val="20"/>
          <w:szCs w:val="20"/>
        </w:rPr>
        <w:t xml:space="preserve">սում ու դրանից դուրս </w:t>
      </w:r>
      <w:r w:rsidR="0091191A" w:rsidRPr="002C1A9F">
        <w:rPr>
          <w:rFonts w:ascii="Arian AMU" w:hAnsi="Arian AMU" w:cs="Arian AMU"/>
          <w:sz w:val="20"/>
          <w:szCs w:val="20"/>
        </w:rPr>
        <w:t>կուտակումներն</w:t>
      </w:r>
      <w:r w:rsidR="009F461E" w:rsidRPr="002C1A9F">
        <w:rPr>
          <w:rFonts w:ascii="Arian AMU" w:hAnsi="Arian AMU" w:cs="Arian AMU"/>
          <w:sz w:val="20"/>
          <w:szCs w:val="20"/>
        </w:rPr>
        <w:t xml:space="preserve"> ու </w:t>
      </w:r>
      <w:r w:rsidRPr="002C1A9F">
        <w:rPr>
          <w:rFonts w:ascii="Arian AMU" w:hAnsi="Arian AMU" w:cs="Arian AMU"/>
          <w:sz w:val="20"/>
          <w:szCs w:val="20"/>
        </w:rPr>
        <w:t>անկարգություն</w:t>
      </w:r>
      <w:r w:rsidR="009F461E" w:rsidRPr="002C1A9F">
        <w:rPr>
          <w:rFonts w:ascii="Arian AMU" w:hAnsi="Arian AMU" w:cs="Arian AMU"/>
          <w:sz w:val="20"/>
          <w:szCs w:val="20"/>
        </w:rPr>
        <w:t>ներ</w:t>
      </w:r>
      <w:r w:rsidRPr="002C1A9F">
        <w:rPr>
          <w:rFonts w:ascii="Arian AMU" w:hAnsi="Arian AMU" w:cs="Arian AMU"/>
          <w:sz w:val="20"/>
          <w:szCs w:val="20"/>
        </w:rPr>
        <w:t xml:space="preserve">ը, քվեարկության գործընթացի ղեկավարումը չլիազորված </w:t>
      </w:r>
      <w:r w:rsidR="0091191A" w:rsidRPr="002C1A9F">
        <w:rPr>
          <w:rFonts w:ascii="Arian AMU" w:hAnsi="Arian AMU" w:cs="Arian AMU"/>
          <w:sz w:val="20"/>
          <w:szCs w:val="20"/>
        </w:rPr>
        <w:t>ու</w:t>
      </w:r>
      <w:r w:rsidRPr="002C1A9F">
        <w:rPr>
          <w:rFonts w:ascii="Arian AMU" w:hAnsi="Arian AMU" w:cs="Arian AMU"/>
          <w:sz w:val="20"/>
          <w:szCs w:val="20"/>
        </w:rPr>
        <w:t xml:space="preserve"> հաճախ </w:t>
      </w:r>
      <w:r w:rsidR="00242D7D" w:rsidRPr="002C1A9F">
        <w:rPr>
          <w:rFonts w:ascii="Arian AMU" w:hAnsi="Arian AMU" w:cs="Arian AMU"/>
          <w:sz w:val="20"/>
          <w:szCs w:val="20"/>
        </w:rPr>
        <w:t>«</w:t>
      </w:r>
      <w:r w:rsidRPr="002C1A9F">
        <w:rPr>
          <w:rFonts w:ascii="Arian AMU" w:hAnsi="Arian AMU" w:cs="Arian AMU"/>
          <w:sz w:val="20"/>
          <w:szCs w:val="20"/>
        </w:rPr>
        <w:t>կրիմինալ</w:t>
      </w:r>
      <w:r w:rsidR="00242D7D" w:rsidRPr="002C1A9F">
        <w:rPr>
          <w:rFonts w:ascii="Arian AMU" w:hAnsi="Arian AMU" w:cs="Arian AMU"/>
          <w:sz w:val="20"/>
          <w:szCs w:val="20"/>
        </w:rPr>
        <w:t>»</w:t>
      </w:r>
      <w:r w:rsidRPr="002C1A9F">
        <w:rPr>
          <w:rFonts w:ascii="Arian AMU" w:hAnsi="Arian AMU" w:cs="Arian AMU"/>
          <w:sz w:val="20"/>
          <w:szCs w:val="20"/>
        </w:rPr>
        <w:t xml:space="preserve"> անձանց կողմից, ընտան</w:t>
      </w:r>
      <w:r w:rsidR="000E4B8C" w:rsidRPr="002C1A9F">
        <w:rPr>
          <w:rFonts w:ascii="Arian AMU" w:hAnsi="Arian AMU" w:cs="Arian AMU"/>
          <w:sz w:val="20"/>
          <w:szCs w:val="20"/>
        </w:rPr>
        <w:t>իքով</w:t>
      </w:r>
      <w:r w:rsidRPr="002C1A9F">
        <w:rPr>
          <w:rFonts w:ascii="Arian AMU" w:hAnsi="Arian AMU" w:cs="Arian AMU"/>
          <w:sz w:val="20"/>
          <w:szCs w:val="20"/>
        </w:rPr>
        <w:t xml:space="preserve"> քվեարկությունները</w:t>
      </w:r>
      <w:r w:rsidR="004E1505" w:rsidRPr="002C1A9F">
        <w:rPr>
          <w:rFonts w:ascii="Arian AMU" w:hAnsi="Arian AMU" w:cs="Arian AMU"/>
          <w:sz w:val="20"/>
          <w:szCs w:val="20"/>
        </w:rPr>
        <w:t xml:space="preserve"> քվեախցում</w:t>
      </w:r>
      <w:r w:rsidRPr="002C1A9F">
        <w:rPr>
          <w:rFonts w:ascii="Arian AMU" w:hAnsi="Arian AMU" w:cs="Arian AMU"/>
          <w:sz w:val="20"/>
          <w:szCs w:val="20"/>
        </w:rPr>
        <w:t xml:space="preserve">, բաց քվեարկությունները, </w:t>
      </w:r>
      <w:r w:rsidR="00124EBA" w:rsidRPr="002C1A9F">
        <w:rPr>
          <w:rFonts w:ascii="Arian AMU" w:hAnsi="Arian AMU" w:cs="Arian AMU"/>
          <w:sz w:val="20"/>
          <w:szCs w:val="20"/>
        </w:rPr>
        <w:t xml:space="preserve">«օգնության </w:t>
      </w:r>
      <w:r w:rsidRPr="002C1A9F">
        <w:rPr>
          <w:rFonts w:ascii="Arian AMU" w:hAnsi="Arian AMU" w:cs="Arian AMU"/>
          <w:sz w:val="20"/>
          <w:szCs w:val="20"/>
        </w:rPr>
        <w:t>կարիք</w:t>
      </w:r>
      <w:r w:rsidR="00124EBA" w:rsidRPr="002C1A9F">
        <w:rPr>
          <w:rFonts w:ascii="Arian AMU" w:hAnsi="Arian AMU" w:cs="Arian AMU"/>
          <w:sz w:val="20"/>
          <w:szCs w:val="20"/>
        </w:rPr>
        <w:t xml:space="preserve"> ունեցող» </w:t>
      </w:r>
      <w:r w:rsidRPr="002C1A9F">
        <w:rPr>
          <w:rFonts w:ascii="Arian AMU" w:hAnsi="Arian AMU" w:cs="Arian AMU"/>
          <w:sz w:val="20"/>
          <w:szCs w:val="20"/>
        </w:rPr>
        <w:t>ընտրողների չափ</w:t>
      </w:r>
      <w:r w:rsidR="00E71A4D" w:rsidRPr="002C1A9F">
        <w:rPr>
          <w:rFonts w:ascii="Arian AMU" w:hAnsi="Arian AMU" w:cs="Arian AMU"/>
          <w:sz w:val="20"/>
          <w:szCs w:val="20"/>
        </w:rPr>
        <w:t>ազանց</w:t>
      </w:r>
      <w:r w:rsidR="0091191A" w:rsidRPr="002C1A9F">
        <w:rPr>
          <w:rFonts w:ascii="Arian AMU" w:hAnsi="Arian AMU" w:cs="Arian AMU"/>
          <w:sz w:val="20"/>
          <w:szCs w:val="20"/>
        </w:rPr>
        <w:t xml:space="preserve"> </w:t>
      </w:r>
      <w:r w:rsidRPr="002C1A9F">
        <w:rPr>
          <w:rFonts w:ascii="Arian AMU" w:hAnsi="Arian AMU" w:cs="Arian AMU"/>
          <w:sz w:val="20"/>
          <w:szCs w:val="20"/>
        </w:rPr>
        <w:t>մեծ թիվը</w:t>
      </w:r>
      <w:r w:rsidR="00E64B1B" w:rsidRPr="002C1A9F">
        <w:rPr>
          <w:rFonts w:ascii="Arian AMU" w:hAnsi="Arian AMU" w:cs="Arian AMU"/>
          <w:sz w:val="20"/>
          <w:szCs w:val="20"/>
        </w:rPr>
        <w:t>,</w:t>
      </w:r>
      <w:r w:rsidR="00E71A4D" w:rsidRPr="002C1A9F">
        <w:rPr>
          <w:rStyle w:val="FootnoteReference"/>
          <w:rFonts w:ascii="Arian AMU" w:hAnsi="Arian AMU" w:cs="Arian AMU"/>
          <w:sz w:val="20"/>
          <w:szCs w:val="20"/>
        </w:rPr>
        <w:t xml:space="preserve"> </w:t>
      </w:r>
      <w:r w:rsidR="00E71A4D" w:rsidRPr="002C1A9F">
        <w:rPr>
          <w:rStyle w:val="FootnoteReference"/>
          <w:rFonts w:ascii="Arian AMU" w:hAnsi="Arian AMU" w:cs="Arian AMU"/>
          <w:sz w:val="20"/>
          <w:szCs w:val="20"/>
        </w:rPr>
        <w:footnoteReference w:id="29"/>
      </w:r>
      <w:r w:rsidR="00E64B1B" w:rsidRPr="002C1A9F">
        <w:rPr>
          <w:rFonts w:ascii="Arian AMU" w:hAnsi="Arian AMU" w:cs="Arian AMU"/>
          <w:sz w:val="20"/>
          <w:szCs w:val="20"/>
        </w:rPr>
        <w:t xml:space="preserve"> </w:t>
      </w:r>
      <w:r w:rsidR="00242D7D" w:rsidRPr="002C1A9F">
        <w:rPr>
          <w:rFonts w:ascii="Arian AMU" w:hAnsi="Arian AMU" w:cs="Arian AMU"/>
          <w:sz w:val="20"/>
          <w:szCs w:val="20"/>
        </w:rPr>
        <w:t>որոնք</w:t>
      </w:r>
      <w:r w:rsidR="00E64B1B" w:rsidRPr="002C1A9F">
        <w:rPr>
          <w:rFonts w:ascii="Arian AMU" w:hAnsi="Arian AMU" w:cs="Arian AMU"/>
          <w:sz w:val="20"/>
          <w:szCs w:val="20"/>
        </w:rPr>
        <w:t xml:space="preserve"> </w:t>
      </w:r>
      <w:r w:rsidRPr="002C1A9F">
        <w:rPr>
          <w:rFonts w:ascii="Arian AMU" w:hAnsi="Arian AMU" w:cs="Arian AMU"/>
          <w:sz w:val="20"/>
          <w:szCs w:val="20"/>
        </w:rPr>
        <w:t xml:space="preserve"> պատշաճ </w:t>
      </w:r>
      <w:r w:rsidR="00E71A4D" w:rsidRPr="002C1A9F">
        <w:rPr>
          <w:rFonts w:ascii="Arian AMU" w:hAnsi="Arian AMU" w:cs="Arian AMU"/>
          <w:sz w:val="20"/>
          <w:szCs w:val="20"/>
        </w:rPr>
        <w:t xml:space="preserve">ընթացք չեն ստանում </w:t>
      </w:r>
      <w:r w:rsidRPr="002C1A9F">
        <w:rPr>
          <w:rFonts w:ascii="Arian AMU" w:hAnsi="Arian AMU" w:cs="Arian AMU"/>
          <w:sz w:val="20"/>
          <w:szCs w:val="20"/>
        </w:rPr>
        <w:t>համապատասխան մարմիններ</w:t>
      </w:r>
      <w:r w:rsidR="00242D7D" w:rsidRPr="002C1A9F">
        <w:rPr>
          <w:rFonts w:ascii="Arian AMU" w:hAnsi="Arian AMU" w:cs="Arian AMU"/>
          <w:sz w:val="20"/>
          <w:szCs w:val="20"/>
        </w:rPr>
        <w:t>ի կողմից</w:t>
      </w:r>
      <w:r w:rsidR="00E64B1B" w:rsidRPr="002C1A9F">
        <w:rPr>
          <w:rFonts w:ascii="Arian AMU" w:hAnsi="Arian AMU" w:cs="Arian AMU"/>
          <w:sz w:val="20"/>
          <w:szCs w:val="20"/>
        </w:rPr>
        <w:t>:</w:t>
      </w:r>
      <w:r w:rsidRPr="002C1A9F">
        <w:rPr>
          <w:rFonts w:ascii="Arian AMU" w:hAnsi="Arian AMU" w:cs="Arian AMU"/>
          <w:sz w:val="20"/>
          <w:szCs w:val="20"/>
        </w:rPr>
        <w:t xml:space="preserve"> </w:t>
      </w:r>
      <w:r w:rsidR="00E71A4D" w:rsidRPr="002C1A9F">
        <w:rPr>
          <w:rFonts w:ascii="Arian AMU" w:hAnsi="Arian AMU" w:cs="Arian AMU"/>
          <w:sz w:val="20"/>
          <w:szCs w:val="20"/>
        </w:rPr>
        <w:t>Ը</w:t>
      </w:r>
      <w:r w:rsidR="00066279" w:rsidRPr="002C1A9F">
        <w:rPr>
          <w:rFonts w:ascii="Arian AMU" w:hAnsi="Arian AMU" w:cs="Arian AMU"/>
          <w:sz w:val="20"/>
          <w:szCs w:val="20"/>
        </w:rPr>
        <w:t xml:space="preserve">նտրական </w:t>
      </w:r>
      <w:r w:rsidRPr="002C1A9F">
        <w:rPr>
          <w:rFonts w:ascii="Arian AMU" w:hAnsi="Arian AMU" w:cs="Arian AMU"/>
          <w:sz w:val="20"/>
          <w:szCs w:val="20"/>
        </w:rPr>
        <w:t>«</w:t>
      </w:r>
      <w:r w:rsidR="009F461E" w:rsidRPr="002C1A9F">
        <w:rPr>
          <w:rFonts w:ascii="Arian AMU" w:hAnsi="Arian AMU" w:cs="Arian AMU"/>
          <w:sz w:val="20"/>
          <w:szCs w:val="20"/>
        </w:rPr>
        <w:t>կ</w:t>
      </w:r>
      <w:r w:rsidRPr="002C1A9F">
        <w:rPr>
          <w:rFonts w:ascii="Arian AMU" w:hAnsi="Arian AMU" w:cs="Arian AMU"/>
          <w:sz w:val="20"/>
          <w:szCs w:val="20"/>
        </w:rPr>
        <w:t>ա</w:t>
      </w:r>
      <w:r w:rsidR="00E71A4D" w:rsidRPr="002C1A9F">
        <w:rPr>
          <w:rFonts w:ascii="Arian AMU" w:hAnsi="Arian AMU" w:cs="Arian AMU"/>
          <w:sz w:val="20"/>
          <w:szCs w:val="20"/>
        </w:rPr>
        <w:t>ր</w:t>
      </w:r>
      <w:r w:rsidRPr="002C1A9F">
        <w:rPr>
          <w:rFonts w:ascii="Arian AMU" w:hAnsi="Arian AMU" w:cs="Arian AMU"/>
          <w:sz w:val="20"/>
          <w:szCs w:val="20"/>
        </w:rPr>
        <w:t>ուսել</w:t>
      </w:r>
      <w:r w:rsidR="00E71A4D" w:rsidRPr="002C1A9F">
        <w:rPr>
          <w:rFonts w:ascii="Arian AMU" w:hAnsi="Arian AMU" w:cs="Arian AMU"/>
          <w:sz w:val="20"/>
          <w:szCs w:val="20"/>
        </w:rPr>
        <w:t>ը</w:t>
      </w:r>
      <w:r w:rsidRPr="002C1A9F">
        <w:rPr>
          <w:rFonts w:ascii="Arian AMU" w:hAnsi="Arian AMU" w:cs="Arian AMU"/>
          <w:sz w:val="20"/>
          <w:szCs w:val="20"/>
        </w:rPr>
        <w:t>», ապօրինի հասցեներով քվեարկություն</w:t>
      </w:r>
      <w:r w:rsidR="00E71A4D" w:rsidRPr="002C1A9F">
        <w:rPr>
          <w:rFonts w:ascii="Arian AMU" w:hAnsi="Arian AMU" w:cs="Arian AMU"/>
          <w:sz w:val="20"/>
          <w:szCs w:val="20"/>
        </w:rPr>
        <w:t>ները</w:t>
      </w:r>
      <w:r w:rsidR="009F461E" w:rsidRPr="002C1A9F">
        <w:rPr>
          <w:rFonts w:ascii="Arian AMU" w:hAnsi="Arian AMU" w:cs="Arian AMU"/>
          <w:sz w:val="20"/>
          <w:szCs w:val="20"/>
        </w:rPr>
        <w:t xml:space="preserve">, </w:t>
      </w:r>
      <w:r w:rsidRPr="002C1A9F">
        <w:rPr>
          <w:rFonts w:ascii="Arian AMU" w:hAnsi="Arian AMU" w:cs="Arian AMU"/>
          <w:sz w:val="20"/>
          <w:szCs w:val="20"/>
        </w:rPr>
        <w:t>քվեատուփերի լցոնումներ</w:t>
      </w:r>
      <w:r w:rsidR="00E71A4D" w:rsidRPr="002C1A9F">
        <w:rPr>
          <w:rFonts w:ascii="Arian AMU" w:hAnsi="Arian AMU" w:cs="Arian AMU"/>
          <w:sz w:val="20"/>
          <w:szCs w:val="20"/>
        </w:rPr>
        <w:t>ը</w:t>
      </w:r>
      <w:r w:rsidR="009F461E" w:rsidRPr="002C1A9F">
        <w:rPr>
          <w:rStyle w:val="FootnoteReference"/>
          <w:rFonts w:ascii="Arian AMU" w:hAnsi="Arian AMU" w:cs="Arian AMU"/>
          <w:sz w:val="20"/>
          <w:szCs w:val="20"/>
        </w:rPr>
        <w:footnoteReference w:id="30"/>
      </w:r>
      <w:r w:rsidRPr="002C1A9F">
        <w:rPr>
          <w:rFonts w:ascii="Arian AMU" w:hAnsi="Arian AMU" w:cs="Arian AMU"/>
          <w:sz w:val="20"/>
          <w:szCs w:val="20"/>
        </w:rPr>
        <w:t xml:space="preserve"> </w:t>
      </w:r>
      <w:r w:rsidR="00E71A4D" w:rsidRPr="002C1A9F">
        <w:rPr>
          <w:rFonts w:ascii="Arian AMU" w:hAnsi="Arian AMU" w:cs="Arian AMU"/>
          <w:sz w:val="20"/>
          <w:szCs w:val="20"/>
        </w:rPr>
        <w:t xml:space="preserve">ոչ միայն դիտարկվել, այլև փաստվել </w:t>
      </w:r>
      <w:r w:rsidR="00BF71FC" w:rsidRPr="002C1A9F">
        <w:rPr>
          <w:rFonts w:ascii="Arian AMU" w:hAnsi="Arian AMU" w:cs="Arian AMU"/>
          <w:sz w:val="20"/>
          <w:szCs w:val="20"/>
        </w:rPr>
        <w:t xml:space="preserve">են </w:t>
      </w:r>
      <w:r w:rsidR="00E71A4D" w:rsidRPr="002C1A9F">
        <w:rPr>
          <w:rFonts w:ascii="Arian AMU" w:hAnsi="Arian AMU" w:cs="Arian AMU"/>
          <w:sz w:val="20"/>
          <w:szCs w:val="20"/>
        </w:rPr>
        <w:t xml:space="preserve">ստացված և օգտագործված քվեաթերթիկների </w:t>
      </w:r>
      <w:r w:rsidR="00BF71FC" w:rsidRPr="002C1A9F">
        <w:rPr>
          <w:rFonts w:ascii="Arian AMU" w:hAnsi="Arian AMU" w:cs="Arian AMU"/>
          <w:sz w:val="20"/>
          <w:szCs w:val="20"/>
        </w:rPr>
        <w:t>ու</w:t>
      </w:r>
      <w:r w:rsidR="00E71A4D" w:rsidRPr="002C1A9F">
        <w:rPr>
          <w:rFonts w:ascii="Arian AMU" w:hAnsi="Arian AMU" w:cs="Arian AMU"/>
          <w:sz w:val="20"/>
          <w:szCs w:val="20"/>
        </w:rPr>
        <w:t xml:space="preserve"> ընտրողների ստորագրությունների</w:t>
      </w:r>
      <w:r w:rsidR="00BF71FC" w:rsidRPr="002C1A9F">
        <w:rPr>
          <w:rFonts w:ascii="Arian AMU" w:hAnsi="Arian AMU" w:cs="Arian AMU"/>
          <w:sz w:val="20"/>
          <w:szCs w:val="20"/>
        </w:rPr>
        <w:t xml:space="preserve"> քանակի միջև</w:t>
      </w:r>
      <w:r w:rsidR="00E64B1B" w:rsidRPr="002C1A9F">
        <w:rPr>
          <w:rFonts w:ascii="Arian AMU" w:hAnsi="Arian AMU" w:cs="Arian AMU"/>
          <w:sz w:val="20"/>
          <w:szCs w:val="20"/>
        </w:rPr>
        <w:t xml:space="preserve"> </w:t>
      </w:r>
      <w:r w:rsidR="0091191A" w:rsidRPr="002C1A9F">
        <w:rPr>
          <w:rFonts w:ascii="Arian AMU" w:hAnsi="Arian AMU" w:cs="Arian AMU"/>
          <w:sz w:val="20"/>
          <w:szCs w:val="20"/>
        </w:rPr>
        <w:t>անհամապատասխանություններ</w:t>
      </w:r>
      <w:r w:rsidR="00BF71FC" w:rsidRPr="002C1A9F">
        <w:rPr>
          <w:rFonts w:ascii="Arian AMU" w:hAnsi="Arian AMU" w:cs="Arian AMU"/>
          <w:sz w:val="20"/>
          <w:szCs w:val="20"/>
        </w:rPr>
        <w:t>ով</w:t>
      </w:r>
      <w:r w:rsidRPr="002C1A9F">
        <w:rPr>
          <w:rFonts w:ascii="Arian AMU" w:hAnsi="Arian AMU" w:cs="Arian AMU"/>
          <w:sz w:val="20"/>
          <w:szCs w:val="20"/>
        </w:rPr>
        <w:t>:</w:t>
      </w:r>
      <w:r w:rsidR="00E64B1B" w:rsidRPr="002C1A9F">
        <w:rPr>
          <w:rStyle w:val="FootnoteReference"/>
          <w:rFonts w:ascii="Arian AMU" w:hAnsi="Arian AMU" w:cs="Arian AMU"/>
          <w:sz w:val="20"/>
          <w:szCs w:val="20"/>
        </w:rPr>
        <w:footnoteReference w:id="31"/>
      </w:r>
      <w:r w:rsidR="00E71A4D" w:rsidRPr="002C1A9F">
        <w:rPr>
          <w:rFonts w:ascii="Arian AMU" w:hAnsi="Arian AMU" w:cs="Arian AMU"/>
          <w:sz w:val="20"/>
          <w:szCs w:val="20"/>
        </w:rPr>
        <w:t xml:space="preserve"> </w:t>
      </w:r>
    </w:p>
    <w:p w:rsidR="0070133B" w:rsidRPr="002C1A9F" w:rsidRDefault="00D13C19" w:rsidP="00F0620A">
      <w:pPr>
        <w:spacing w:after="0" w:line="276" w:lineRule="auto"/>
        <w:ind w:firstLine="720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>Վարչական, դատական և իրավապահ մարմիններին ուղղված դ</w:t>
      </w:r>
      <w:r w:rsidR="0070133B" w:rsidRPr="002C1A9F">
        <w:rPr>
          <w:rFonts w:ascii="Arian AMU" w:hAnsi="Arian AMU" w:cs="Arian AMU"/>
          <w:sz w:val="20"/>
          <w:szCs w:val="20"/>
        </w:rPr>
        <w:t>իտորդների և ԶԼՄ ներկայացուցիչների բազմաթիվ բողոքներ</w:t>
      </w:r>
      <w:r w:rsidRPr="002C1A9F">
        <w:rPr>
          <w:rFonts w:ascii="Arian AMU" w:hAnsi="Arian AMU" w:cs="Arian AMU"/>
          <w:sz w:val="20"/>
          <w:szCs w:val="20"/>
        </w:rPr>
        <w:t xml:space="preserve"> </w:t>
      </w:r>
      <w:r w:rsidR="0070133B" w:rsidRPr="002C1A9F">
        <w:rPr>
          <w:rFonts w:ascii="Arian AMU" w:hAnsi="Arian AMU" w:cs="Arian AMU"/>
          <w:sz w:val="20"/>
          <w:szCs w:val="20"/>
        </w:rPr>
        <w:t>ան</w:t>
      </w:r>
      <w:r w:rsidR="00BF71FC" w:rsidRPr="002C1A9F">
        <w:rPr>
          <w:rFonts w:ascii="Arian AMU" w:hAnsi="Arian AMU" w:cs="Arian AMU"/>
          <w:sz w:val="20"/>
          <w:szCs w:val="20"/>
        </w:rPr>
        <w:t xml:space="preserve">տեսվում </w:t>
      </w:r>
      <w:r w:rsidR="0070133B" w:rsidRPr="002C1A9F">
        <w:rPr>
          <w:rFonts w:ascii="Arian AMU" w:hAnsi="Arian AMU" w:cs="Arian AMU"/>
          <w:sz w:val="20"/>
          <w:szCs w:val="20"/>
        </w:rPr>
        <w:t>են</w:t>
      </w:r>
      <w:r w:rsidR="00BF71FC" w:rsidRPr="002C1A9F">
        <w:rPr>
          <w:rFonts w:ascii="Arian AMU" w:hAnsi="Arian AMU" w:cs="Arian AMU"/>
          <w:sz w:val="20"/>
          <w:szCs w:val="20"/>
        </w:rPr>
        <w:t xml:space="preserve"> և </w:t>
      </w:r>
      <w:r w:rsidR="00623F0E" w:rsidRPr="002C1A9F">
        <w:rPr>
          <w:rFonts w:ascii="Arian AMU" w:hAnsi="Arian AMU" w:cs="Arian AMU"/>
          <w:sz w:val="20"/>
          <w:szCs w:val="20"/>
        </w:rPr>
        <w:t>ընտրախախտողներ</w:t>
      </w:r>
      <w:r w:rsidR="00BF71FC" w:rsidRPr="002C1A9F">
        <w:rPr>
          <w:rFonts w:ascii="Arian AMU" w:hAnsi="Arian AMU" w:cs="Arian AMU"/>
          <w:sz w:val="20"/>
          <w:szCs w:val="20"/>
        </w:rPr>
        <w:t>ն ու ընտրակեղծարարները</w:t>
      </w:r>
      <w:r w:rsidR="00912989" w:rsidRPr="002C1A9F">
        <w:rPr>
          <w:rFonts w:ascii="Arian AMU" w:hAnsi="Arian AMU" w:cs="Arian AMU"/>
          <w:sz w:val="20"/>
          <w:szCs w:val="20"/>
        </w:rPr>
        <w:t xml:space="preserve"> գործում են </w:t>
      </w:r>
      <w:r w:rsidR="00623F0E" w:rsidRPr="002C1A9F">
        <w:rPr>
          <w:rFonts w:ascii="Arian AMU" w:hAnsi="Arian AMU" w:cs="Arian AMU"/>
          <w:sz w:val="20"/>
          <w:szCs w:val="20"/>
        </w:rPr>
        <w:t>համատարած անպատժելիության մթնոլորտ</w:t>
      </w:r>
      <w:r w:rsidR="00912989" w:rsidRPr="002C1A9F">
        <w:rPr>
          <w:rFonts w:ascii="Arian AMU" w:hAnsi="Arian AMU" w:cs="Arian AMU"/>
          <w:sz w:val="20"/>
          <w:szCs w:val="20"/>
        </w:rPr>
        <w:t>ում</w:t>
      </w:r>
      <w:r w:rsidR="0070133B" w:rsidRPr="002C1A9F">
        <w:rPr>
          <w:rFonts w:ascii="Arian AMU" w:hAnsi="Arian AMU" w:cs="Arian AMU"/>
          <w:sz w:val="20"/>
          <w:szCs w:val="20"/>
        </w:rPr>
        <w:t xml:space="preserve">: Չկա </w:t>
      </w:r>
      <w:r w:rsidR="00BF71FC" w:rsidRPr="002C1A9F">
        <w:rPr>
          <w:rFonts w:ascii="Arian AMU" w:hAnsi="Arian AMU" w:cs="Arian AMU"/>
          <w:sz w:val="20"/>
          <w:szCs w:val="20"/>
        </w:rPr>
        <w:t>որևէ</w:t>
      </w:r>
      <w:r w:rsidR="0070133B" w:rsidRPr="002C1A9F">
        <w:rPr>
          <w:rFonts w:ascii="Arian AMU" w:hAnsi="Arian AMU" w:cs="Arian AMU"/>
          <w:sz w:val="20"/>
          <w:szCs w:val="20"/>
        </w:rPr>
        <w:t xml:space="preserve"> դեպք, երբ իշխող կուսակցության հետ </w:t>
      </w:r>
      <w:r w:rsidR="00BF71FC" w:rsidRPr="002C1A9F">
        <w:rPr>
          <w:rFonts w:ascii="Arian AMU" w:hAnsi="Arian AMU" w:cs="Arian AMU"/>
          <w:sz w:val="20"/>
          <w:szCs w:val="20"/>
        </w:rPr>
        <w:t xml:space="preserve">առնչություն ունեցող </w:t>
      </w:r>
      <w:r w:rsidR="0070133B" w:rsidRPr="002C1A9F">
        <w:rPr>
          <w:rFonts w:ascii="Arian AMU" w:hAnsi="Arian AMU" w:cs="Arian AMU"/>
          <w:sz w:val="20"/>
          <w:szCs w:val="20"/>
        </w:rPr>
        <w:t>օրինախախտները պատժվ</w:t>
      </w:r>
      <w:r w:rsidR="00623F0E" w:rsidRPr="002C1A9F">
        <w:rPr>
          <w:rFonts w:ascii="Arian AMU" w:hAnsi="Arian AMU" w:cs="Arian AMU"/>
          <w:sz w:val="20"/>
          <w:szCs w:val="20"/>
        </w:rPr>
        <w:t>ած լինե</w:t>
      </w:r>
      <w:r w:rsidR="009137B2" w:rsidRPr="002C1A9F">
        <w:rPr>
          <w:rFonts w:ascii="Arian AMU" w:hAnsi="Arian AMU" w:cs="Arian AMU"/>
          <w:sz w:val="20"/>
          <w:szCs w:val="20"/>
        </w:rPr>
        <w:t>ն</w:t>
      </w:r>
      <w:r w:rsidR="00623F0E" w:rsidRPr="002C1A9F">
        <w:rPr>
          <w:rFonts w:ascii="Arian AMU" w:hAnsi="Arian AMU" w:cs="Arian AMU"/>
          <w:sz w:val="20"/>
          <w:szCs w:val="20"/>
        </w:rPr>
        <w:t xml:space="preserve"> </w:t>
      </w:r>
      <w:r w:rsidR="0070133B" w:rsidRPr="002C1A9F">
        <w:rPr>
          <w:rFonts w:ascii="Arian AMU" w:hAnsi="Arian AMU" w:cs="Arian AMU"/>
          <w:sz w:val="20"/>
          <w:szCs w:val="20"/>
        </w:rPr>
        <w:t>ապօրինությունների համար:</w:t>
      </w:r>
    </w:p>
    <w:p w:rsidR="00623F0E" w:rsidRPr="002C1A9F" w:rsidRDefault="00623F0E" w:rsidP="00F0620A">
      <w:pPr>
        <w:spacing w:after="0" w:line="276" w:lineRule="auto"/>
        <w:ind w:firstLine="720"/>
        <w:jc w:val="both"/>
        <w:rPr>
          <w:rFonts w:ascii="Arian AMU" w:hAnsi="Arian AMU" w:cs="Arian AMU"/>
          <w:sz w:val="20"/>
          <w:szCs w:val="20"/>
        </w:rPr>
      </w:pPr>
    </w:p>
    <w:p w:rsidR="003B7575" w:rsidRPr="002C1A9F" w:rsidRDefault="002D7691" w:rsidP="00F0620A">
      <w:pPr>
        <w:spacing w:after="0" w:line="276" w:lineRule="auto"/>
        <w:jc w:val="both"/>
        <w:rPr>
          <w:rFonts w:ascii="Arian AMU" w:hAnsi="Arian AMU" w:cs="Arian AMU"/>
          <w:b/>
          <w:sz w:val="20"/>
          <w:szCs w:val="20"/>
        </w:rPr>
      </w:pPr>
      <w:r w:rsidRPr="002C1A9F">
        <w:rPr>
          <w:rFonts w:ascii="Arian AMU" w:hAnsi="Arian AMU" w:cs="Arian AMU"/>
          <w:b/>
          <w:sz w:val="20"/>
          <w:szCs w:val="20"/>
        </w:rPr>
        <w:t>Մ</w:t>
      </w:r>
      <w:r w:rsidR="003B7575" w:rsidRPr="002C1A9F">
        <w:rPr>
          <w:rFonts w:ascii="Arian AMU" w:hAnsi="Arian AMU" w:cs="Arian AMU"/>
          <w:b/>
          <w:sz w:val="20"/>
          <w:szCs w:val="20"/>
        </w:rPr>
        <w:t>արդու իրավունքների նկատմամբ ընդհանուր հարգանք</w:t>
      </w:r>
      <w:r w:rsidRPr="002C1A9F">
        <w:rPr>
          <w:rFonts w:ascii="Arian AMU" w:hAnsi="Arian AMU" w:cs="Arian AMU"/>
          <w:b/>
          <w:sz w:val="20"/>
          <w:szCs w:val="20"/>
        </w:rPr>
        <w:t xml:space="preserve">ի </w:t>
      </w:r>
      <w:r w:rsidR="00BF71FC" w:rsidRPr="002C1A9F">
        <w:rPr>
          <w:rFonts w:ascii="Arian AMU" w:hAnsi="Arian AMU" w:cs="Arian AMU"/>
          <w:b/>
          <w:sz w:val="20"/>
          <w:szCs w:val="20"/>
        </w:rPr>
        <w:t>բացակայություն</w:t>
      </w:r>
      <w:r w:rsidR="00AA1235" w:rsidRPr="002C1A9F">
        <w:rPr>
          <w:rStyle w:val="FootnoteReference"/>
          <w:rFonts w:ascii="Arian AMU" w:hAnsi="Arian AMU" w:cs="Arian AMU"/>
          <w:b/>
          <w:sz w:val="20"/>
          <w:szCs w:val="20"/>
        </w:rPr>
        <w:footnoteReference w:id="32"/>
      </w:r>
    </w:p>
    <w:p w:rsidR="004378C7" w:rsidRPr="002C1A9F" w:rsidRDefault="0070133B" w:rsidP="00F0620A">
      <w:p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 xml:space="preserve">Երկրում </w:t>
      </w:r>
      <w:r w:rsidR="003B7575" w:rsidRPr="002C1A9F">
        <w:rPr>
          <w:rFonts w:ascii="Arian AMU" w:hAnsi="Arian AMU" w:cs="Arian AMU"/>
          <w:sz w:val="20"/>
          <w:szCs w:val="20"/>
        </w:rPr>
        <w:t>չի դրսևորվում</w:t>
      </w:r>
      <w:r w:rsidRPr="002C1A9F">
        <w:rPr>
          <w:rFonts w:ascii="Arian AMU" w:hAnsi="Arian AMU" w:cs="Arian AMU"/>
          <w:sz w:val="20"/>
          <w:szCs w:val="20"/>
        </w:rPr>
        <w:t xml:space="preserve"> </w:t>
      </w:r>
      <w:r w:rsidR="003B7575" w:rsidRPr="002C1A9F">
        <w:rPr>
          <w:rFonts w:ascii="Arian AMU" w:hAnsi="Arian AMU" w:cs="Arian AMU"/>
          <w:sz w:val="20"/>
          <w:szCs w:val="20"/>
        </w:rPr>
        <w:t xml:space="preserve">պատշաճ հարգանք </w:t>
      </w:r>
      <w:r w:rsidRPr="002C1A9F">
        <w:rPr>
          <w:rFonts w:ascii="Arian AMU" w:hAnsi="Arian AMU" w:cs="Arian AMU"/>
          <w:sz w:val="20"/>
          <w:szCs w:val="20"/>
        </w:rPr>
        <w:t xml:space="preserve">մարդու հիմնարար իրավունքների նկատմամբ: </w:t>
      </w:r>
      <w:r w:rsidR="00DD2430" w:rsidRPr="002C1A9F">
        <w:rPr>
          <w:rFonts w:ascii="Arian AMU" w:hAnsi="Arian AMU" w:cs="Arian AMU"/>
          <w:sz w:val="20"/>
          <w:szCs w:val="20"/>
        </w:rPr>
        <w:t>Ըստ</w:t>
      </w:r>
      <w:r w:rsidRPr="002C1A9F">
        <w:rPr>
          <w:rFonts w:ascii="Arian AMU" w:hAnsi="Arian AMU" w:cs="Arian AMU"/>
          <w:sz w:val="20"/>
          <w:szCs w:val="20"/>
        </w:rPr>
        <w:t xml:space="preserve"> «</w:t>
      </w:r>
      <w:r w:rsidR="00DD2430" w:rsidRPr="002C1A9F">
        <w:rPr>
          <w:rFonts w:ascii="Arian AMU" w:hAnsi="Arian AMU" w:cs="Arian AMU"/>
          <w:sz w:val="20"/>
          <w:szCs w:val="20"/>
        </w:rPr>
        <w:t>Ֆրիդոմ</w:t>
      </w:r>
      <w:r w:rsidRPr="002C1A9F">
        <w:rPr>
          <w:rFonts w:ascii="Arian AMU" w:hAnsi="Arian AMU" w:cs="Arian AMU"/>
          <w:sz w:val="20"/>
          <w:szCs w:val="20"/>
        </w:rPr>
        <w:t xml:space="preserve"> </w:t>
      </w:r>
      <w:r w:rsidR="00DD2430" w:rsidRPr="002C1A9F">
        <w:rPr>
          <w:rFonts w:ascii="Arian AMU" w:hAnsi="Arian AMU" w:cs="Arian AMU"/>
          <w:sz w:val="20"/>
          <w:szCs w:val="20"/>
        </w:rPr>
        <w:t>Հաուսի</w:t>
      </w:r>
      <w:r w:rsidRPr="002C1A9F">
        <w:rPr>
          <w:rFonts w:ascii="Arian AMU" w:hAnsi="Arian AMU" w:cs="Arian AMU"/>
          <w:sz w:val="20"/>
          <w:szCs w:val="20"/>
        </w:rPr>
        <w:t>»-ի՝ ժողովրդավարության ցուցանիշը Հայաստանում 5.36 է:</w:t>
      </w:r>
      <w:r w:rsidR="00DD2430" w:rsidRPr="002C1A9F">
        <w:rPr>
          <w:rStyle w:val="FootnoteReference"/>
          <w:rFonts w:ascii="Arian AMU" w:hAnsi="Arian AMU" w:cs="Arian AMU"/>
          <w:sz w:val="20"/>
          <w:szCs w:val="20"/>
        </w:rPr>
        <w:footnoteReference w:id="33"/>
      </w:r>
      <w:r w:rsidRPr="002C1A9F">
        <w:rPr>
          <w:rFonts w:ascii="Arian AMU" w:hAnsi="Arian AMU" w:cs="Arian AMU"/>
          <w:sz w:val="20"/>
          <w:szCs w:val="20"/>
        </w:rPr>
        <w:t xml:space="preserve"> Հավաքների ազատությունը բացահայտորեն խախտվում է, երբ քաղաքական խոցելի խնդիրներ են շոշափվում: Երկրի ներսում տեղաշարժման ազատությունը խոչընդոտվում է քաղաքական մեծ</w:t>
      </w:r>
      <w:r w:rsidR="00333B77" w:rsidRPr="002C1A9F">
        <w:rPr>
          <w:rFonts w:ascii="Arian AMU" w:hAnsi="Arian AMU" w:cs="Arian AMU"/>
          <w:sz w:val="20"/>
          <w:szCs w:val="20"/>
        </w:rPr>
        <w:t xml:space="preserve"> հանրահավաքների</w:t>
      </w:r>
      <w:r w:rsidRPr="002C1A9F">
        <w:rPr>
          <w:rFonts w:ascii="Arian AMU" w:hAnsi="Arian AMU" w:cs="Arian AMU"/>
          <w:sz w:val="20"/>
          <w:szCs w:val="20"/>
        </w:rPr>
        <w:t xml:space="preserve"> ընթացքում՝ կասեցնելու մայրաքաղաքում ցուցարարների թվի մեծացումը: </w:t>
      </w:r>
      <w:r w:rsidR="00333B77" w:rsidRPr="002C1A9F">
        <w:rPr>
          <w:rFonts w:ascii="Arian AMU" w:hAnsi="Arian AMU" w:cs="Arian AMU"/>
          <w:sz w:val="20"/>
          <w:szCs w:val="20"/>
        </w:rPr>
        <w:t>Հանրահավաքների</w:t>
      </w:r>
      <w:r w:rsidRPr="002C1A9F">
        <w:rPr>
          <w:rFonts w:ascii="Arian AMU" w:hAnsi="Arian AMU" w:cs="Arian AMU"/>
          <w:sz w:val="20"/>
          <w:szCs w:val="20"/>
        </w:rPr>
        <w:t xml:space="preserve"> ակտիվ մասնակիցները հաճախակի </w:t>
      </w:r>
      <w:r w:rsidR="00333B77" w:rsidRPr="002C1A9F">
        <w:rPr>
          <w:rFonts w:ascii="Arian AMU" w:hAnsi="Arian AMU" w:cs="Arian AMU"/>
          <w:sz w:val="20"/>
          <w:szCs w:val="20"/>
        </w:rPr>
        <w:t xml:space="preserve">ենթարկվում են </w:t>
      </w:r>
      <w:r w:rsidRPr="002C1A9F">
        <w:rPr>
          <w:rFonts w:ascii="Arian AMU" w:hAnsi="Arian AMU" w:cs="Arian AMU"/>
          <w:sz w:val="20"/>
          <w:szCs w:val="20"/>
        </w:rPr>
        <w:t>ծեծ</w:t>
      </w:r>
      <w:r w:rsidR="00333B77" w:rsidRPr="002C1A9F">
        <w:rPr>
          <w:rFonts w:ascii="Arian AMU" w:hAnsi="Arian AMU" w:cs="Arian AMU"/>
          <w:sz w:val="20"/>
          <w:szCs w:val="20"/>
        </w:rPr>
        <w:t>ի</w:t>
      </w:r>
      <w:r w:rsidRPr="002C1A9F">
        <w:rPr>
          <w:rFonts w:ascii="Arian AMU" w:hAnsi="Arian AMU" w:cs="Arian AMU"/>
          <w:sz w:val="20"/>
          <w:szCs w:val="20"/>
        </w:rPr>
        <w:t xml:space="preserve"> և հետապնդվում ոստիկանության կողմից: Բազմաթիվ դեպքերում </w:t>
      </w:r>
      <w:r w:rsidR="00BF71FC" w:rsidRPr="002C1A9F">
        <w:rPr>
          <w:rFonts w:ascii="Arian AMU" w:hAnsi="Arian AMU" w:cs="Arian AMU"/>
          <w:sz w:val="20"/>
          <w:szCs w:val="20"/>
        </w:rPr>
        <w:t>ն</w:t>
      </w:r>
      <w:r w:rsidRPr="002C1A9F">
        <w:rPr>
          <w:rFonts w:ascii="Arian AMU" w:hAnsi="Arian AMU" w:cs="Arian AMU"/>
          <w:sz w:val="20"/>
          <w:szCs w:val="20"/>
        </w:rPr>
        <w:t>րան</w:t>
      </w:r>
      <w:r w:rsidR="00BF71FC" w:rsidRPr="002C1A9F">
        <w:rPr>
          <w:rFonts w:ascii="Arian AMU" w:hAnsi="Arian AMU" w:cs="Arian AMU"/>
          <w:sz w:val="20"/>
          <w:szCs w:val="20"/>
        </w:rPr>
        <w:t>ց դեմ գործերը քննվում են վ</w:t>
      </w:r>
      <w:r w:rsidRPr="002C1A9F">
        <w:rPr>
          <w:rFonts w:ascii="Arian AMU" w:hAnsi="Arian AMU" w:cs="Arian AMU"/>
          <w:sz w:val="20"/>
          <w:szCs w:val="20"/>
        </w:rPr>
        <w:t>արչական դատարան</w:t>
      </w:r>
      <w:r w:rsidR="00BF71FC" w:rsidRPr="002C1A9F">
        <w:rPr>
          <w:rFonts w:ascii="Arian AMU" w:hAnsi="Arian AMU" w:cs="Arian AMU"/>
          <w:sz w:val="20"/>
          <w:szCs w:val="20"/>
        </w:rPr>
        <w:t>ում</w:t>
      </w:r>
      <w:r w:rsidR="00AA53F4" w:rsidRPr="002C1A9F">
        <w:rPr>
          <w:rFonts w:ascii="Arian AMU" w:hAnsi="Arian AMU" w:cs="Arian AMU"/>
          <w:sz w:val="20"/>
          <w:szCs w:val="20"/>
        </w:rPr>
        <w:t xml:space="preserve"> և </w:t>
      </w:r>
      <w:r w:rsidRPr="002C1A9F">
        <w:rPr>
          <w:rFonts w:ascii="Arian AMU" w:hAnsi="Arian AMU" w:cs="Arian AMU"/>
          <w:sz w:val="20"/>
          <w:szCs w:val="20"/>
        </w:rPr>
        <w:t>երկար</w:t>
      </w:r>
      <w:r w:rsidR="00333B77" w:rsidRPr="002C1A9F">
        <w:rPr>
          <w:rFonts w:ascii="Arian AMU" w:hAnsi="Arian AMU" w:cs="Arian AMU"/>
          <w:sz w:val="20"/>
          <w:szCs w:val="20"/>
        </w:rPr>
        <w:t>ատև</w:t>
      </w:r>
      <w:r w:rsidRPr="002C1A9F">
        <w:rPr>
          <w:rFonts w:ascii="Arian AMU" w:hAnsi="Arian AMU" w:cs="Arian AMU"/>
          <w:sz w:val="20"/>
          <w:szCs w:val="20"/>
        </w:rPr>
        <w:t xml:space="preserve"> </w:t>
      </w:r>
      <w:r w:rsidR="00333B77" w:rsidRPr="002C1A9F">
        <w:rPr>
          <w:rFonts w:ascii="Arian AMU" w:hAnsi="Arian AMU" w:cs="Arian AMU"/>
          <w:sz w:val="20"/>
          <w:szCs w:val="20"/>
        </w:rPr>
        <w:t>դատավարությ</w:t>
      </w:r>
      <w:r w:rsidR="00AA53F4" w:rsidRPr="002C1A9F">
        <w:rPr>
          <w:rFonts w:ascii="Arian AMU" w:hAnsi="Arian AMU" w:cs="Arian AMU"/>
          <w:sz w:val="20"/>
          <w:szCs w:val="20"/>
        </w:rPr>
        <w:t>ա</w:t>
      </w:r>
      <w:r w:rsidR="00333B77" w:rsidRPr="002C1A9F">
        <w:rPr>
          <w:rFonts w:ascii="Arian AMU" w:hAnsi="Arian AMU" w:cs="Arian AMU"/>
          <w:sz w:val="20"/>
          <w:szCs w:val="20"/>
        </w:rPr>
        <w:t>ն</w:t>
      </w:r>
      <w:r w:rsidR="00AA53F4" w:rsidRPr="002C1A9F">
        <w:rPr>
          <w:rFonts w:ascii="Arian AMU" w:hAnsi="Arian AMU" w:cs="Arian AMU"/>
          <w:sz w:val="20"/>
          <w:szCs w:val="20"/>
        </w:rPr>
        <w:t xml:space="preserve"> </w:t>
      </w:r>
      <w:r w:rsidR="000B7766" w:rsidRPr="002C1A9F">
        <w:rPr>
          <w:rFonts w:ascii="Arian AMU" w:hAnsi="Arian AMU" w:cs="Arian AMU"/>
          <w:sz w:val="20"/>
          <w:szCs w:val="20"/>
        </w:rPr>
        <w:t xml:space="preserve">վերջում </w:t>
      </w:r>
      <w:r w:rsidR="00BF71FC" w:rsidRPr="002C1A9F">
        <w:rPr>
          <w:rFonts w:ascii="Arian AMU" w:hAnsi="Arian AMU" w:cs="Arian AMU"/>
          <w:sz w:val="20"/>
          <w:szCs w:val="20"/>
        </w:rPr>
        <w:t xml:space="preserve">քաղաքացիները </w:t>
      </w:r>
      <w:r w:rsidRPr="002C1A9F">
        <w:rPr>
          <w:rFonts w:ascii="Arian AMU" w:hAnsi="Arian AMU" w:cs="Arian AMU"/>
          <w:sz w:val="20"/>
          <w:szCs w:val="20"/>
        </w:rPr>
        <w:t>պատասխանատ</w:t>
      </w:r>
      <w:r w:rsidR="00AA53F4" w:rsidRPr="002C1A9F">
        <w:rPr>
          <w:rFonts w:ascii="Arian AMU" w:hAnsi="Arian AMU" w:cs="Arian AMU"/>
          <w:sz w:val="20"/>
          <w:szCs w:val="20"/>
        </w:rPr>
        <w:t>վության են ենթարկվում՝</w:t>
      </w:r>
      <w:r w:rsidRPr="002C1A9F">
        <w:rPr>
          <w:rFonts w:ascii="Arian AMU" w:hAnsi="Arian AMU" w:cs="Arian AMU"/>
          <w:sz w:val="20"/>
          <w:szCs w:val="20"/>
        </w:rPr>
        <w:t xml:space="preserve"> «ոստիկանության օրինա</w:t>
      </w:r>
      <w:r w:rsidR="00AA53F4" w:rsidRPr="002C1A9F">
        <w:rPr>
          <w:rFonts w:ascii="Arian AMU" w:hAnsi="Arian AMU" w:cs="Arian AMU"/>
          <w:sz w:val="20"/>
          <w:szCs w:val="20"/>
        </w:rPr>
        <w:t>կան</w:t>
      </w:r>
      <w:r w:rsidRPr="002C1A9F">
        <w:rPr>
          <w:rFonts w:ascii="Arian AMU" w:hAnsi="Arian AMU" w:cs="Arian AMU"/>
          <w:sz w:val="20"/>
          <w:szCs w:val="20"/>
        </w:rPr>
        <w:t xml:space="preserve"> </w:t>
      </w:r>
      <w:r w:rsidR="00511724" w:rsidRPr="002C1A9F">
        <w:rPr>
          <w:rFonts w:ascii="Arian AMU" w:hAnsi="Arian AMU" w:cs="Arian AMU"/>
          <w:sz w:val="20"/>
          <w:szCs w:val="20"/>
        </w:rPr>
        <w:t>պահանջին</w:t>
      </w:r>
      <w:r w:rsidRPr="002C1A9F">
        <w:rPr>
          <w:rFonts w:ascii="Arian AMU" w:hAnsi="Arian AMU" w:cs="Arian AMU"/>
          <w:sz w:val="20"/>
          <w:szCs w:val="20"/>
        </w:rPr>
        <w:t>» չենթարկվելու համար</w:t>
      </w:r>
      <w:r w:rsidR="00AA53F4" w:rsidRPr="002C1A9F">
        <w:rPr>
          <w:rFonts w:ascii="Arian AMU" w:hAnsi="Arian AMU" w:cs="Arian AMU"/>
          <w:sz w:val="20"/>
          <w:szCs w:val="20"/>
        </w:rPr>
        <w:t xml:space="preserve"> տույժ </w:t>
      </w:r>
      <w:r w:rsidR="00511724" w:rsidRPr="002C1A9F">
        <w:rPr>
          <w:rFonts w:ascii="Arian AMU" w:hAnsi="Arian AMU" w:cs="Arian AMU"/>
          <w:sz w:val="20"/>
          <w:szCs w:val="20"/>
        </w:rPr>
        <w:t>վճարել</w:t>
      </w:r>
      <w:r w:rsidR="000B7766" w:rsidRPr="002C1A9F">
        <w:rPr>
          <w:rFonts w:ascii="Arian AMU" w:hAnsi="Arian AMU" w:cs="Arian AMU"/>
          <w:sz w:val="20"/>
          <w:szCs w:val="20"/>
        </w:rPr>
        <w:t>ու պահանջով</w:t>
      </w:r>
      <w:r w:rsidRPr="002C1A9F">
        <w:rPr>
          <w:rFonts w:ascii="Arian AMU" w:hAnsi="Arian AMU" w:cs="Arian AMU"/>
          <w:sz w:val="20"/>
          <w:szCs w:val="20"/>
        </w:rPr>
        <w:t>: Ոչ մի ոստիկան չի պատժվում ապօրինի գործողությունների</w:t>
      </w:r>
      <w:r w:rsidR="00511724" w:rsidRPr="002C1A9F">
        <w:rPr>
          <w:rFonts w:ascii="Arian AMU" w:hAnsi="Arian AMU" w:cs="Arian AMU"/>
          <w:sz w:val="20"/>
          <w:szCs w:val="20"/>
        </w:rPr>
        <w:t xml:space="preserve"> համար</w:t>
      </w:r>
      <w:r w:rsidRPr="002C1A9F">
        <w:rPr>
          <w:rFonts w:ascii="Arian AMU" w:hAnsi="Arian AMU" w:cs="Arian AMU"/>
          <w:sz w:val="20"/>
          <w:szCs w:val="20"/>
        </w:rPr>
        <w:t xml:space="preserve">, </w:t>
      </w:r>
      <w:r w:rsidR="00511724" w:rsidRPr="002C1A9F">
        <w:rPr>
          <w:rFonts w:ascii="Arian AMU" w:hAnsi="Arian AMU" w:cs="Arian AMU"/>
          <w:sz w:val="20"/>
          <w:szCs w:val="20"/>
        </w:rPr>
        <w:t xml:space="preserve">չնայած </w:t>
      </w:r>
      <w:r w:rsidRPr="002C1A9F">
        <w:rPr>
          <w:rFonts w:ascii="Arian AMU" w:hAnsi="Arian AMU" w:cs="Arian AMU"/>
          <w:sz w:val="20"/>
          <w:szCs w:val="20"/>
        </w:rPr>
        <w:t xml:space="preserve">որոշ </w:t>
      </w:r>
      <w:r w:rsidR="00511724" w:rsidRPr="002C1A9F">
        <w:rPr>
          <w:rFonts w:ascii="Arian AMU" w:hAnsi="Arian AMU" w:cs="Arian AMU"/>
          <w:sz w:val="20"/>
          <w:szCs w:val="20"/>
        </w:rPr>
        <w:t>վճիռներ</w:t>
      </w:r>
      <w:r w:rsidR="0088648C" w:rsidRPr="002C1A9F">
        <w:rPr>
          <w:rFonts w:ascii="Arian AMU" w:hAnsi="Arian AMU" w:cs="Arian AMU"/>
          <w:sz w:val="20"/>
          <w:szCs w:val="20"/>
        </w:rPr>
        <w:t>ով</w:t>
      </w:r>
      <w:r w:rsidRPr="002C1A9F">
        <w:rPr>
          <w:rFonts w:ascii="Arian AMU" w:hAnsi="Arian AMU" w:cs="Arian AMU"/>
          <w:sz w:val="20"/>
          <w:szCs w:val="20"/>
        </w:rPr>
        <w:t xml:space="preserve"> ճանաչել են քաղաքացիների իրավունքների ոտնահարումներ: Ոչ մի պաշտոնյա պատասխանատվությ</w:t>
      </w:r>
      <w:r w:rsidR="001161E8" w:rsidRPr="002C1A9F">
        <w:rPr>
          <w:rFonts w:ascii="Arian AMU" w:hAnsi="Arian AMU" w:cs="Arian AMU"/>
          <w:sz w:val="20"/>
          <w:szCs w:val="20"/>
        </w:rPr>
        <w:t>ա</w:t>
      </w:r>
      <w:r w:rsidRPr="002C1A9F">
        <w:rPr>
          <w:rFonts w:ascii="Arian AMU" w:hAnsi="Arian AMU" w:cs="Arian AMU"/>
          <w:sz w:val="20"/>
          <w:szCs w:val="20"/>
        </w:rPr>
        <w:t>ն</w:t>
      </w:r>
      <w:r w:rsidR="001161E8" w:rsidRPr="002C1A9F">
        <w:rPr>
          <w:rFonts w:ascii="Arian AMU" w:hAnsi="Arian AMU" w:cs="Arian AMU"/>
          <w:sz w:val="20"/>
          <w:szCs w:val="20"/>
        </w:rPr>
        <w:t xml:space="preserve"> չի ենթարկվել </w:t>
      </w:r>
      <w:r w:rsidR="004378C7" w:rsidRPr="002C1A9F">
        <w:rPr>
          <w:rFonts w:ascii="Arian AMU" w:hAnsi="Arian AMU" w:cs="Arian AMU"/>
          <w:sz w:val="20"/>
          <w:szCs w:val="20"/>
        </w:rPr>
        <w:t xml:space="preserve">կեղծված ընտրությունների </w:t>
      </w:r>
      <w:r w:rsidR="0088648C" w:rsidRPr="002C1A9F">
        <w:rPr>
          <w:rFonts w:ascii="Arian AMU" w:hAnsi="Arian AMU" w:cs="Arian AMU"/>
          <w:sz w:val="20"/>
          <w:szCs w:val="20"/>
        </w:rPr>
        <w:t>դեմ</w:t>
      </w:r>
      <w:r w:rsidR="004378C7" w:rsidRPr="002C1A9F">
        <w:rPr>
          <w:rFonts w:ascii="Arian AMU" w:hAnsi="Arian AMU" w:cs="Arian AMU"/>
          <w:sz w:val="20"/>
          <w:szCs w:val="20"/>
        </w:rPr>
        <w:t xml:space="preserve"> </w:t>
      </w:r>
      <w:r w:rsidR="00577C89" w:rsidRPr="002C1A9F">
        <w:rPr>
          <w:rFonts w:ascii="Arian AMU" w:hAnsi="Arian AMU" w:cs="Arian AMU"/>
          <w:sz w:val="20"/>
          <w:szCs w:val="20"/>
        </w:rPr>
        <w:t>Երևանում 2008 թ. մարտի 1-2-ի</w:t>
      </w:r>
      <w:r w:rsidR="0088648C" w:rsidRPr="002C1A9F">
        <w:rPr>
          <w:rFonts w:ascii="Arian AMU" w:hAnsi="Arian AMU" w:cs="Arian AMU"/>
          <w:sz w:val="20"/>
          <w:szCs w:val="20"/>
        </w:rPr>
        <w:t xml:space="preserve">ն անցկացվող </w:t>
      </w:r>
      <w:r w:rsidR="00577C89" w:rsidRPr="002C1A9F">
        <w:rPr>
          <w:rFonts w:ascii="Arian AMU" w:hAnsi="Arian AMU" w:cs="Arian AMU"/>
          <w:sz w:val="20"/>
          <w:szCs w:val="20"/>
        </w:rPr>
        <w:t xml:space="preserve">խաղաղ </w:t>
      </w:r>
      <w:r w:rsidR="004378C7" w:rsidRPr="002C1A9F">
        <w:rPr>
          <w:rFonts w:ascii="Arian AMU" w:hAnsi="Arian AMU" w:cs="Arian AMU"/>
          <w:sz w:val="20"/>
          <w:szCs w:val="20"/>
        </w:rPr>
        <w:t xml:space="preserve">ցույցի ժամանակ </w:t>
      </w:r>
      <w:r w:rsidR="00867FD8" w:rsidRPr="002C1A9F">
        <w:rPr>
          <w:rFonts w:ascii="Arian AMU" w:hAnsi="Arian AMU" w:cs="Arian AMU"/>
          <w:sz w:val="20"/>
          <w:szCs w:val="20"/>
        </w:rPr>
        <w:t xml:space="preserve">զինուժի ապօրինի </w:t>
      </w:r>
      <w:r w:rsidR="00577C89" w:rsidRPr="002C1A9F">
        <w:rPr>
          <w:rFonts w:ascii="Arian AMU" w:hAnsi="Arian AMU" w:cs="Arian AMU"/>
          <w:sz w:val="20"/>
          <w:szCs w:val="20"/>
        </w:rPr>
        <w:t>կիրառմամբ</w:t>
      </w:r>
      <w:r w:rsidR="00867FD8" w:rsidRPr="002C1A9F">
        <w:rPr>
          <w:rFonts w:ascii="Arian AMU" w:hAnsi="Arian AMU" w:cs="Arian AMU"/>
          <w:sz w:val="20"/>
          <w:szCs w:val="20"/>
        </w:rPr>
        <w:t xml:space="preserve"> </w:t>
      </w:r>
      <w:r w:rsidR="001161E8" w:rsidRPr="002C1A9F">
        <w:rPr>
          <w:rFonts w:ascii="Arian AMU" w:hAnsi="Arian AMU" w:cs="Arian AMU"/>
          <w:sz w:val="20"/>
          <w:szCs w:val="20"/>
        </w:rPr>
        <w:t>բռնությունների</w:t>
      </w:r>
      <w:r w:rsidR="00867FD8" w:rsidRPr="002C1A9F">
        <w:rPr>
          <w:rFonts w:ascii="Arian AMU" w:hAnsi="Arian AMU" w:cs="Arian AMU"/>
          <w:sz w:val="20"/>
          <w:szCs w:val="20"/>
        </w:rPr>
        <w:t xml:space="preserve"> </w:t>
      </w:r>
      <w:r w:rsidR="00577C89" w:rsidRPr="002C1A9F">
        <w:rPr>
          <w:rFonts w:ascii="Arian AMU" w:hAnsi="Arian AMU" w:cs="Arian AMU"/>
          <w:sz w:val="20"/>
          <w:szCs w:val="20"/>
        </w:rPr>
        <w:t xml:space="preserve">զոհ դարձած </w:t>
      </w:r>
      <w:r w:rsidR="00867FD8" w:rsidRPr="002C1A9F">
        <w:rPr>
          <w:rFonts w:ascii="Arian AMU" w:hAnsi="Arian AMU" w:cs="Arian AMU"/>
          <w:sz w:val="20"/>
          <w:szCs w:val="20"/>
        </w:rPr>
        <w:t>10 քաղաքացի</w:t>
      </w:r>
      <w:r w:rsidR="00577C89" w:rsidRPr="002C1A9F">
        <w:rPr>
          <w:rFonts w:ascii="Arian AMU" w:hAnsi="Arian AMU" w:cs="Arian AMU"/>
          <w:sz w:val="20"/>
          <w:szCs w:val="20"/>
        </w:rPr>
        <w:t xml:space="preserve">ների </w:t>
      </w:r>
      <w:r w:rsidR="00BF71FC" w:rsidRPr="002C1A9F">
        <w:rPr>
          <w:rFonts w:ascii="Arian AMU" w:hAnsi="Arian AMU" w:cs="Arian AMU"/>
          <w:sz w:val="20"/>
          <w:szCs w:val="20"/>
        </w:rPr>
        <w:t xml:space="preserve">սպանության </w:t>
      </w:r>
      <w:r w:rsidR="00577C89" w:rsidRPr="002C1A9F">
        <w:rPr>
          <w:rFonts w:ascii="Arian AMU" w:hAnsi="Arian AMU" w:cs="Arian AMU"/>
          <w:sz w:val="20"/>
          <w:szCs w:val="20"/>
        </w:rPr>
        <w:t>համար</w:t>
      </w:r>
      <w:r w:rsidR="00867FD8" w:rsidRPr="002C1A9F">
        <w:rPr>
          <w:rFonts w:ascii="Arian AMU" w:hAnsi="Arian AMU" w:cs="Arian AMU"/>
          <w:sz w:val="20"/>
          <w:szCs w:val="20"/>
        </w:rPr>
        <w:t>:</w:t>
      </w:r>
    </w:p>
    <w:p w:rsidR="0070133B" w:rsidRPr="002C1A9F" w:rsidRDefault="00867FD8" w:rsidP="00F0620A">
      <w:pPr>
        <w:spacing w:after="0" w:line="276" w:lineRule="auto"/>
        <w:ind w:firstLine="720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>Նման</w:t>
      </w:r>
      <w:r w:rsidR="0070133B" w:rsidRPr="002C1A9F">
        <w:rPr>
          <w:rFonts w:ascii="Arian AMU" w:hAnsi="Arian AMU" w:cs="Arian AMU"/>
          <w:sz w:val="20"/>
          <w:szCs w:val="20"/>
        </w:rPr>
        <w:t xml:space="preserve"> անպատժելիություն</w:t>
      </w:r>
      <w:r w:rsidR="004378C7" w:rsidRPr="002C1A9F">
        <w:rPr>
          <w:rFonts w:ascii="Arian AMU" w:hAnsi="Arian AMU" w:cs="Arian AMU"/>
          <w:sz w:val="20"/>
          <w:szCs w:val="20"/>
        </w:rPr>
        <w:t>ն</w:t>
      </w:r>
      <w:r w:rsidR="0070133B" w:rsidRPr="002C1A9F">
        <w:rPr>
          <w:rFonts w:ascii="Arian AMU" w:hAnsi="Arian AMU" w:cs="Arian AMU"/>
          <w:sz w:val="20"/>
          <w:szCs w:val="20"/>
        </w:rPr>
        <w:t xml:space="preserve"> առաջացնում է անվստահություն և կասկած, </w:t>
      </w:r>
      <w:r w:rsidR="00577C89" w:rsidRPr="002C1A9F">
        <w:rPr>
          <w:rFonts w:ascii="Arian AMU" w:hAnsi="Arian AMU" w:cs="Arian AMU"/>
          <w:sz w:val="20"/>
          <w:szCs w:val="20"/>
        </w:rPr>
        <w:t>թե</w:t>
      </w:r>
      <w:r w:rsidR="0070133B" w:rsidRPr="002C1A9F">
        <w:rPr>
          <w:rFonts w:ascii="Arian AMU" w:hAnsi="Arian AMU" w:cs="Arian AMU"/>
          <w:sz w:val="20"/>
          <w:szCs w:val="20"/>
        </w:rPr>
        <w:t xml:space="preserve"> նույն սցենարը կարող  է </w:t>
      </w:r>
      <w:r w:rsidR="004378C7" w:rsidRPr="002C1A9F">
        <w:rPr>
          <w:rFonts w:ascii="Arian AMU" w:hAnsi="Arian AMU" w:cs="Arian AMU"/>
          <w:sz w:val="20"/>
          <w:szCs w:val="20"/>
        </w:rPr>
        <w:t>կրկնվել</w:t>
      </w:r>
      <w:r w:rsidR="0070133B" w:rsidRPr="002C1A9F">
        <w:rPr>
          <w:rFonts w:ascii="Arian AMU" w:hAnsi="Arian AMU" w:cs="Arian AMU"/>
          <w:sz w:val="20"/>
          <w:szCs w:val="20"/>
        </w:rPr>
        <w:t xml:space="preserve"> ցանկացած ժամանակ, հատկապես </w:t>
      </w:r>
      <w:r w:rsidR="004378C7" w:rsidRPr="002C1A9F">
        <w:rPr>
          <w:rFonts w:ascii="Arian AMU" w:hAnsi="Arian AMU" w:cs="Arian AMU"/>
          <w:sz w:val="20"/>
          <w:szCs w:val="20"/>
        </w:rPr>
        <w:t>հաշվի առնելով</w:t>
      </w:r>
      <w:r w:rsidR="00BF71FC" w:rsidRPr="002C1A9F">
        <w:rPr>
          <w:rFonts w:ascii="Arian AMU" w:hAnsi="Arian AMU" w:cs="Arian AMU"/>
          <w:sz w:val="20"/>
          <w:szCs w:val="20"/>
        </w:rPr>
        <w:t>, որ</w:t>
      </w:r>
      <w:r w:rsidR="004378C7" w:rsidRPr="002C1A9F">
        <w:rPr>
          <w:rFonts w:ascii="Arian AMU" w:hAnsi="Arian AMU" w:cs="Arian AMU"/>
          <w:sz w:val="20"/>
          <w:szCs w:val="20"/>
        </w:rPr>
        <w:t xml:space="preserve"> </w:t>
      </w:r>
      <w:r w:rsidR="0070133B" w:rsidRPr="002C1A9F">
        <w:rPr>
          <w:rFonts w:ascii="Arian AMU" w:hAnsi="Arian AMU" w:cs="Arian AMU"/>
          <w:sz w:val="20"/>
          <w:szCs w:val="20"/>
        </w:rPr>
        <w:t>զինված ուժերի օգտագործումը ներքին քաղաքական հարաբերություններում</w:t>
      </w:r>
      <w:r w:rsidR="004378C7" w:rsidRPr="002C1A9F">
        <w:rPr>
          <w:rFonts w:ascii="Arian AMU" w:hAnsi="Arian AMU" w:cs="Arian AMU"/>
          <w:sz w:val="20"/>
          <w:szCs w:val="20"/>
        </w:rPr>
        <w:t xml:space="preserve">, </w:t>
      </w:r>
      <w:r w:rsidR="0070133B" w:rsidRPr="002C1A9F">
        <w:rPr>
          <w:rFonts w:ascii="Arian AMU" w:hAnsi="Arian AMU" w:cs="Arian AMU"/>
          <w:sz w:val="20"/>
          <w:szCs w:val="20"/>
        </w:rPr>
        <w:t>ըստ էության</w:t>
      </w:r>
      <w:r w:rsidR="00BF71FC" w:rsidRPr="002C1A9F">
        <w:rPr>
          <w:rFonts w:ascii="Arian AMU" w:hAnsi="Arian AMU" w:cs="Arian AMU"/>
          <w:sz w:val="20"/>
          <w:szCs w:val="20"/>
        </w:rPr>
        <w:t>,</w:t>
      </w:r>
      <w:r w:rsidR="0070133B" w:rsidRPr="002C1A9F">
        <w:rPr>
          <w:rFonts w:ascii="Arian AMU" w:hAnsi="Arian AMU" w:cs="Arian AMU"/>
          <w:sz w:val="20"/>
          <w:szCs w:val="20"/>
        </w:rPr>
        <w:t xml:space="preserve"> օրինականացվե</w:t>
      </w:r>
      <w:r w:rsidR="004378C7" w:rsidRPr="002C1A9F">
        <w:rPr>
          <w:rFonts w:ascii="Arian AMU" w:hAnsi="Arian AMU" w:cs="Arian AMU"/>
          <w:sz w:val="20"/>
          <w:szCs w:val="20"/>
        </w:rPr>
        <w:t>լ է</w:t>
      </w:r>
      <w:r w:rsidR="0070133B" w:rsidRPr="002C1A9F">
        <w:rPr>
          <w:rFonts w:ascii="Arian AMU" w:hAnsi="Arian AMU" w:cs="Arian AMU"/>
          <w:sz w:val="20"/>
          <w:szCs w:val="20"/>
        </w:rPr>
        <w:t xml:space="preserve"> 2012 թ. մարտի 21-ին ընդունված «Արտակարգ </w:t>
      </w:r>
      <w:r w:rsidRPr="002C1A9F">
        <w:rPr>
          <w:rFonts w:ascii="Arian AMU" w:hAnsi="Arian AMU" w:cs="Arian AMU"/>
          <w:sz w:val="20"/>
          <w:szCs w:val="20"/>
        </w:rPr>
        <w:t xml:space="preserve">դրության իրավական </w:t>
      </w:r>
      <w:r w:rsidR="0070133B" w:rsidRPr="002C1A9F">
        <w:rPr>
          <w:rFonts w:ascii="Arian AMU" w:hAnsi="Arian AMU" w:cs="Arian AMU"/>
          <w:sz w:val="20"/>
          <w:szCs w:val="20"/>
        </w:rPr>
        <w:t xml:space="preserve">ռեժիմի մասին» </w:t>
      </w:r>
      <w:r w:rsidR="00577C89" w:rsidRPr="002C1A9F">
        <w:rPr>
          <w:rFonts w:ascii="Arian AMU" w:hAnsi="Arian AMU" w:cs="Arian AMU"/>
          <w:sz w:val="20"/>
          <w:szCs w:val="20"/>
        </w:rPr>
        <w:t xml:space="preserve">ՀՀ </w:t>
      </w:r>
      <w:r w:rsidR="0070133B" w:rsidRPr="002C1A9F">
        <w:rPr>
          <w:rFonts w:ascii="Arian AMU" w:hAnsi="Arian AMU" w:cs="Arian AMU"/>
          <w:sz w:val="20"/>
          <w:szCs w:val="20"/>
        </w:rPr>
        <w:t xml:space="preserve">օրենքում կատարված </w:t>
      </w:r>
      <w:r w:rsidR="0088648C" w:rsidRPr="002C1A9F">
        <w:rPr>
          <w:rFonts w:ascii="Arian AMU" w:hAnsi="Arian AMU" w:cs="Arian AMU"/>
          <w:sz w:val="20"/>
          <w:szCs w:val="20"/>
        </w:rPr>
        <w:t>փոփոխություններով</w:t>
      </w:r>
      <w:r w:rsidR="0070133B" w:rsidRPr="002C1A9F">
        <w:rPr>
          <w:rFonts w:ascii="Arian AMU" w:hAnsi="Arian AMU" w:cs="Arian AMU"/>
          <w:sz w:val="20"/>
          <w:szCs w:val="20"/>
        </w:rPr>
        <w:t xml:space="preserve">, </w:t>
      </w:r>
      <w:r w:rsidR="0088648C" w:rsidRPr="002C1A9F">
        <w:rPr>
          <w:rFonts w:ascii="Arian AMU" w:hAnsi="Arian AMU" w:cs="Arian AMU"/>
          <w:sz w:val="20"/>
          <w:szCs w:val="20"/>
        </w:rPr>
        <w:t>ինչը</w:t>
      </w:r>
      <w:r w:rsidR="0070133B" w:rsidRPr="002C1A9F">
        <w:rPr>
          <w:rFonts w:ascii="Arian AMU" w:hAnsi="Arian AMU" w:cs="Arian AMU"/>
          <w:sz w:val="20"/>
          <w:szCs w:val="20"/>
        </w:rPr>
        <w:t xml:space="preserve"> փաստացիորեն հակասում է ՀՀ </w:t>
      </w:r>
      <w:r w:rsidR="00BF71FC" w:rsidRPr="002C1A9F">
        <w:rPr>
          <w:rFonts w:ascii="Arian AMU" w:hAnsi="Arian AMU" w:cs="Arian AMU"/>
          <w:sz w:val="20"/>
          <w:szCs w:val="20"/>
        </w:rPr>
        <w:t>Ս</w:t>
      </w:r>
      <w:r w:rsidR="0070133B" w:rsidRPr="002C1A9F">
        <w:rPr>
          <w:rFonts w:ascii="Arian AMU" w:hAnsi="Arian AMU" w:cs="Arian AMU"/>
          <w:sz w:val="20"/>
          <w:szCs w:val="20"/>
        </w:rPr>
        <w:t xml:space="preserve">ահմանադրության նորմերին: </w:t>
      </w:r>
    </w:p>
    <w:p w:rsidR="001530BE" w:rsidRPr="002C1A9F" w:rsidRDefault="001530BE" w:rsidP="00F0620A">
      <w:p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</w:p>
    <w:p w:rsidR="001530BE" w:rsidRPr="002C1A9F" w:rsidRDefault="002D7691" w:rsidP="00F0620A">
      <w:pPr>
        <w:spacing w:after="0" w:line="276" w:lineRule="auto"/>
        <w:jc w:val="both"/>
        <w:rPr>
          <w:rFonts w:ascii="Arian AMU" w:hAnsi="Arian AMU" w:cs="Arian AMU"/>
          <w:b/>
          <w:sz w:val="20"/>
          <w:szCs w:val="20"/>
        </w:rPr>
      </w:pPr>
      <w:r w:rsidRPr="002C1A9F">
        <w:rPr>
          <w:rFonts w:ascii="Arian AMU" w:hAnsi="Arian AMU" w:cs="Arian AMU"/>
          <w:b/>
          <w:sz w:val="20"/>
          <w:szCs w:val="20"/>
        </w:rPr>
        <w:t>Հ</w:t>
      </w:r>
      <w:r w:rsidR="001530BE" w:rsidRPr="002C1A9F">
        <w:rPr>
          <w:rFonts w:ascii="Arian AMU" w:hAnsi="Arian AMU" w:cs="Arian AMU"/>
          <w:b/>
          <w:sz w:val="20"/>
          <w:szCs w:val="20"/>
        </w:rPr>
        <w:t xml:space="preserve">անրաքվելի </w:t>
      </w:r>
      <w:r w:rsidR="000C781A" w:rsidRPr="002C1A9F">
        <w:rPr>
          <w:rFonts w:ascii="Arian AMU" w:hAnsi="Arian AMU" w:cs="Arian AMU"/>
          <w:b/>
          <w:sz w:val="20"/>
          <w:szCs w:val="20"/>
        </w:rPr>
        <w:t xml:space="preserve">մասին </w:t>
      </w:r>
      <w:r w:rsidR="001530BE" w:rsidRPr="002C1A9F">
        <w:rPr>
          <w:rFonts w:ascii="Arian AMU" w:hAnsi="Arian AMU" w:cs="Arian AMU"/>
          <w:b/>
          <w:sz w:val="20"/>
          <w:szCs w:val="20"/>
        </w:rPr>
        <w:t xml:space="preserve">օրենքի </w:t>
      </w:r>
      <w:r w:rsidR="00BF71FC" w:rsidRPr="002C1A9F">
        <w:rPr>
          <w:rFonts w:ascii="Arian AMU" w:hAnsi="Arian AMU" w:cs="Arian AMU"/>
          <w:b/>
          <w:sz w:val="20"/>
          <w:szCs w:val="20"/>
        </w:rPr>
        <w:t>կայունությա</w:t>
      </w:r>
      <w:r w:rsidR="001530BE" w:rsidRPr="002C1A9F">
        <w:rPr>
          <w:rFonts w:ascii="Arian AMU" w:hAnsi="Arian AMU" w:cs="Arian AMU"/>
          <w:b/>
          <w:sz w:val="20"/>
          <w:szCs w:val="20"/>
        </w:rPr>
        <w:t>ն</w:t>
      </w:r>
      <w:r w:rsidR="00BF71FC" w:rsidRPr="002C1A9F">
        <w:rPr>
          <w:rFonts w:ascii="Arian AMU" w:hAnsi="Arian AMU" w:cs="Arian AMU"/>
          <w:b/>
          <w:sz w:val="20"/>
          <w:szCs w:val="20"/>
        </w:rPr>
        <w:t xml:space="preserve"> բացակայություն</w:t>
      </w:r>
      <w:r w:rsidR="009C57FC" w:rsidRPr="002C1A9F">
        <w:rPr>
          <w:rStyle w:val="FootnoteReference"/>
          <w:rFonts w:ascii="Arian AMU" w:hAnsi="Arian AMU" w:cs="Arian AMU"/>
          <w:b/>
          <w:sz w:val="20"/>
          <w:szCs w:val="20"/>
        </w:rPr>
        <w:footnoteReference w:id="34"/>
      </w:r>
    </w:p>
    <w:p w:rsidR="001530BE" w:rsidRPr="002C1A9F" w:rsidRDefault="00BF71FC" w:rsidP="00F0620A">
      <w:pPr>
        <w:spacing w:after="0" w:line="276" w:lineRule="auto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>Սահմանադրության փոփոխության հ</w:t>
      </w:r>
      <w:r w:rsidR="001530BE" w:rsidRPr="002C1A9F">
        <w:rPr>
          <w:rFonts w:ascii="Arian AMU" w:hAnsi="Arian AMU" w:cs="Arian AMU"/>
          <w:sz w:val="20"/>
          <w:szCs w:val="20"/>
        </w:rPr>
        <w:t xml:space="preserve">անրաքվեն ծրագրված է անցկացնել </w:t>
      </w:r>
      <w:r w:rsidR="006B4A30" w:rsidRPr="002C1A9F">
        <w:rPr>
          <w:rFonts w:ascii="Arian AMU" w:hAnsi="Arian AMU" w:cs="Arian AMU"/>
          <w:sz w:val="20"/>
          <w:szCs w:val="20"/>
        </w:rPr>
        <w:t xml:space="preserve">«Հանրաքվեի մասին» ՀՀ օրենքի հիմնարար </w:t>
      </w:r>
      <w:r w:rsidR="00CD3E3B" w:rsidRPr="002C1A9F">
        <w:rPr>
          <w:rFonts w:ascii="Arian AMU" w:hAnsi="Arian AMU" w:cs="Arian AMU"/>
          <w:sz w:val="20"/>
          <w:szCs w:val="20"/>
        </w:rPr>
        <w:t xml:space="preserve">ասպեկտների </w:t>
      </w:r>
      <w:r w:rsidR="009C57FC" w:rsidRPr="002C1A9F">
        <w:rPr>
          <w:rFonts w:ascii="Arian AMU" w:hAnsi="Arian AMU" w:cs="Arian AMU"/>
          <w:sz w:val="20"/>
          <w:szCs w:val="20"/>
        </w:rPr>
        <w:t xml:space="preserve">(այդ թվում՝ </w:t>
      </w:r>
      <w:r w:rsidR="009909DB" w:rsidRPr="002C1A9F">
        <w:rPr>
          <w:rFonts w:ascii="Arian AMU" w:hAnsi="Arian AMU" w:cs="Arian AMU"/>
          <w:sz w:val="20"/>
          <w:szCs w:val="20"/>
        </w:rPr>
        <w:t>սահմանադրական փոփոխությունների կողմնակիցների և ընդդիմախոսների համար հանրային հեռարձակող լրատվամիջոցներից</w:t>
      </w:r>
      <w:r w:rsidR="00320DCD" w:rsidRPr="002C1A9F">
        <w:rPr>
          <w:rFonts w:ascii="Arian AMU" w:hAnsi="Arian AMU" w:cs="Arian AMU"/>
          <w:sz w:val="20"/>
          <w:szCs w:val="20"/>
        </w:rPr>
        <w:t xml:space="preserve"> </w:t>
      </w:r>
      <w:r w:rsidR="009C57FC" w:rsidRPr="002C1A9F">
        <w:rPr>
          <w:rFonts w:ascii="Arian AMU" w:hAnsi="Arian AMU" w:cs="Arian AMU"/>
          <w:sz w:val="20"/>
          <w:szCs w:val="20"/>
        </w:rPr>
        <w:t>օգտվելու վերաբեր</w:t>
      </w:r>
      <w:r w:rsidR="009909DB" w:rsidRPr="002C1A9F">
        <w:rPr>
          <w:rFonts w:ascii="Arian AMU" w:hAnsi="Arian AMU" w:cs="Arian AMU"/>
          <w:sz w:val="20"/>
          <w:szCs w:val="20"/>
        </w:rPr>
        <w:t>յալ դրույթներ</w:t>
      </w:r>
      <w:r w:rsidR="009C57FC" w:rsidRPr="002C1A9F">
        <w:rPr>
          <w:rFonts w:ascii="Arian AMU" w:hAnsi="Arian AMU" w:cs="Arian AMU"/>
          <w:sz w:val="20"/>
          <w:szCs w:val="20"/>
        </w:rPr>
        <w:t>)</w:t>
      </w:r>
      <w:r w:rsidR="009909DB" w:rsidRPr="002C1A9F">
        <w:rPr>
          <w:rFonts w:ascii="Arian AMU" w:hAnsi="Arian AMU" w:cs="Arian AMU"/>
          <w:sz w:val="20"/>
          <w:szCs w:val="20"/>
        </w:rPr>
        <w:t xml:space="preserve"> փոփոխություններից</w:t>
      </w:r>
      <w:r w:rsidR="009C57FC" w:rsidRPr="002C1A9F">
        <w:rPr>
          <w:rFonts w:ascii="Arian AMU" w:hAnsi="Arian AMU" w:cs="Arian AMU"/>
          <w:sz w:val="20"/>
          <w:szCs w:val="20"/>
        </w:rPr>
        <w:t xml:space="preserve"> </w:t>
      </w:r>
      <w:r w:rsidR="00B51C14" w:rsidRPr="002C1A9F">
        <w:rPr>
          <w:rFonts w:ascii="Arian AMU" w:hAnsi="Arian AMU" w:cs="Arian AMU"/>
          <w:sz w:val="20"/>
          <w:szCs w:val="20"/>
        </w:rPr>
        <w:t>կարճ ժամանակ անց</w:t>
      </w:r>
      <w:r w:rsidR="001530BE" w:rsidRPr="002C1A9F">
        <w:rPr>
          <w:rFonts w:ascii="Arian AMU" w:hAnsi="Arian AMU" w:cs="Arian AMU"/>
          <w:sz w:val="20"/>
          <w:szCs w:val="20"/>
        </w:rPr>
        <w:t xml:space="preserve">: </w:t>
      </w:r>
      <w:r w:rsidR="009B0A8E" w:rsidRPr="002C1A9F">
        <w:rPr>
          <w:rFonts w:ascii="Arian AMU" w:hAnsi="Arian AMU" w:cs="Arian AMU"/>
          <w:sz w:val="20"/>
          <w:szCs w:val="20"/>
        </w:rPr>
        <w:t>ՀՀ ազ</w:t>
      </w:r>
      <w:r w:rsidR="001530BE" w:rsidRPr="002C1A9F">
        <w:rPr>
          <w:rFonts w:ascii="Arian AMU" w:hAnsi="Arian AMU" w:cs="Arian AMU"/>
          <w:sz w:val="20"/>
          <w:szCs w:val="20"/>
        </w:rPr>
        <w:t>գային ժողովը 2015 թ. հունիսի 10-ին ներկայացրել է «Հանրաքվեի մասին» ՀՀ օրենքի փոփոխությունները (ուժի մեջ են մտել 2015 թ. հուլիսի 18-ին), որ</w:t>
      </w:r>
      <w:r w:rsidR="00B51C14" w:rsidRPr="002C1A9F">
        <w:rPr>
          <w:rFonts w:ascii="Arian AMU" w:hAnsi="Arian AMU" w:cs="Arian AMU"/>
          <w:sz w:val="20"/>
          <w:szCs w:val="20"/>
        </w:rPr>
        <w:t>ով</w:t>
      </w:r>
      <w:r w:rsidR="001530BE" w:rsidRPr="002C1A9F">
        <w:rPr>
          <w:rFonts w:ascii="Arian AMU" w:hAnsi="Arian AMU" w:cs="Arian AMU"/>
          <w:sz w:val="20"/>
          <w:szCs w:val="20"/>
        </w:rPr>
        <w:t xml:space="preserve"> </w:t>
      </w:r>
      <w:r w:rsidR="009B0A8E" w:rsidRPr="002C1A9F">
        <w:rPr>
          <w:rFonts w:ascii="Arian AMU" w:hAnsi="Arian AMU" w:cs="Arian AMU"/>
          <w:sz w:val="20"/>
          <w:szCs w:val="20"/>
        </w:rPr>
        <w:t>լայնաց</w:t>
      </w:r>
      <w:r w:rsidR="00B51C14" w:rsidRPr="002C1A9F">
        <w:rPr>
          <w:rFonts w:ascii="Arian AMU" w:hAnsi="Arian AMU" w:cs="Arian AMU"/>
          <w:sz w:val="20"/>
          <w:szCs w:val="20"/>
        </w:rPr>
        <w:t>վ</w:t>
      </w:r>
      <w:r w:rsidR="009B0A8E" w:rsidRPr="002C1A9F">
        <w:rPr>
          <w:rFonts w:ascii="Arian AMU" w:hAnsi="Arian AMU" w:cs="Arian AMU"/>
          <w:sz w:val="20"/>
          <w:szCs w:val="20"/>
        </w:rPr>
        <w:t>ել</w:t>
      </w:r>
      <w:r w:rsidR="001530BE" w:rsidRPr="002C1A9F">
        <w:rPr>
          <w:rFonts w:ascii="Arian AMU" w:hAnsi="Arian AMU" w:cs="Arian AMU"/>
          <w:sz w:val="20"/>
          <w:szCs w:val="20"/>
        </w:rPr>
        <w:t xml:space="preserve"> է հանրաքվեի մասնակիցների</w:t>
      </w:r>
      <w:r w:rsidR="009909DB" w:rsidRPr="002C1A9F">
        <w:rPr>
          <w:rFonts w:ascii="Arian AMU" w:hAnsi="Arian AMU" w:cs="Arian AMU"/>
          <w:sz w:val="20"/>
          <w:szCs w:val="20"/>
        </w:rPr>
        <w:t xml:space="preserve"> շրջանակը</w:t>
      </w:r>
      <w:r w:rsidR="001530BE" w:rsidRPr="002C1A9F">
        <w:rPr>
          <w:rFonts w:ascii="Arian AMU" w:hAnsi="Arian AMU" w:cs="Arian AMU"/>
          <w:sz w:val="20"/>
          <w:szCs w:val="20"/>
        </w:rPr>
        <w:t xml:space="preserve">, </w:t>
      </w:r>
      <w:r w:rsidR="000C781A" w:rsidRPr="002C1A9F">
        <w:rPr>
          <w:rFonts w:ascii="Arian AMU" w:hAnsi="Arian AMU" w:cs="Arian AMU"/>
          <w:sz w:val="20"/>
          <w:szCs w:val="20"/>
        </w:rPr>
        <w:t>մանրամասն</w:t>
      </w:r>
      <w:r w:rsidR="00B51C14" w:rsidRPr="002C1A9F">
        <w:rPr>
          <w:rFonts w:ascii="Arian AMU" w:hAnsi="Arian AMU" w:cs="Arian AMU"/>
          <w:sz w:val="20"/>
          <w:szCs w:val="20"/>
        </w:rPr>
        <w:t>վ</w:t>
      </w:r>
      <w:r w:rsidR="000C781A" w:rsidRPr="002C1A9F">
        <w:rPr>
          <w:rFonts w:ascii="Arian AMU" w:hAnsi="Arian AMU" w:cs="Arian AMU"/>
          <w:sz w:val="20"/>
          <w:szCs w:val="20"/>
        </w:rPr>
        <w:t>ել</w:t>
      </w:r>
      <w:r w:rsidR="001530BE" w:rsidRPr="002C1A9F">
        <w:rPr>
          <w:rFonts w:ascii="Arian AMU" w:hAnsi="Arian AMU" w:cs="Arian AMU"/>
          <w:sz w:val="20"/>
          <w:szCs w:val="20"/>
        </w:rPr>
        <w:t xml:space="preserve"> է </w:t>
      </w:r>
      <w:r w:rsidR="00B51C14" w:rsidRPr="002C1A9F">
        <w:rPr>
          <w:rFonts w:ascii="Arian AMU" w:hAnsi="Arian AMU" w:cs="Arian AMU"/>
          <w:sz w:val="20"/>
          <w:szCs w:val="20"/>
        </w:rPr>
        <w:t>քարոզչության կազմակերպիչների շրջանակը, կ</w:t>
      </w:r>
      <w:r w:rsidR="009C57FC" w:rsidRPr="002C1A9F">
        <w:rPr>
          <w:rFonts w:ascii="Arian AMU" w:hAnsi="Arian AMU" w:cs="Arian AMU"/>
          <w:sz w:val="20"/>
          <w:szCs w:val="20"/>
        </w:rPr>
        <w:t>ա</w:t>
      </w:r>
      <w:r w:rsidR="00B51C14" w:rsidRPr="002C1A9F">
        <w:rPr>
          <w:rFonts w:ascii="Arian AMU" w:hAnsi="Arian AMU" w:cs="Arian AMU"/>
          <w:sz w:val="20"/>
          <w:szCs w:val="20"/>
        </w:rPr>
        <w:t>նոններ են սահմանվել հանր</w:t>
      </w:r>
      <w:r w:rsidR="009C57FC" w:rsidRPr="002C1A9F">
        <w:rPr>
          <w:rFonts w:ascii="Arian AMU" w:hAnsi="Arian AMU" w:cs="Arian AMU"/>
          <w:sz w:val="20"/>
          <w:szCs w:val="20"/>
        </w:rPr>
        <w:t>ա</w:t>
      </w:r>
      <w:r w:rsidR="00B51C14" w:rsidRPr="002C1A9F">
        <w:rPr>
          <w:rFonts w:ascii="Arian AMU" w:hAnsi="Arian AMU" w:cs="Arian AMU"/>
          <w:sz w:val="20"/>
          <w:szCs w:val="20"/>
        </w:rPr>
        <w:t xml:space="preserve">քվեի </w:t>
      </w:r>
      <w:r w:rsidR="009909DB" w:rsidRPr="002C1A9F">
        <w:rPr>
          <w:rFonts w:ascii="Arian AMU" w:hAnsi="Arian AMU" w:cs="Arian AMU"/>
          <w:sz w:val="20"/>
          <w:szCs w:val="20"/>
        </w:rPr>
        <w:t xml:space="preserve">կողմնակիցների և ընդդիմախոսների </w:t>
      </w:r>
      <w:r w:rsidR="009B0A8E" w:rsidRPr="002C1A9F">
        <w:rPr>
          <w:rFonts w:ascii="Arian AMU" w:hAnsi="Arian AMU" w:cs="Arian AMU"/>
          <w:sz w:val="20"/>
          <w:szCs w:val="20"/>
        </w:rPr>
        <w:t>քարոզչության</w:t>
      </w:r>
      <w:r w:rsidR="001530BE" w:rsidRPr="002C1A9F">
        <w:rPr>
          <w:rFonts w:ascii="Arian AMU" w:hAnsi="Arian AMU" w:cs="Arian AMU"/>
          <w:sz w:val="20"/>
          <w:szCs w:val="20"/>
        </w:rPr>
        <w:t xml:space="preserve"> մասնակց</w:t>
      </w:r>
      <w:r w:rsidR="000C781A" w:rsidRPr="002C1A9F">
        <w:rPr>
          <w:rFonts w:ascii="Arian AMU" w:hAnsi="Arian AMU" w:cs="Arian AMU"/>
          <w:sz w:val="20"/>
          <w:szCs w:val="20"/>
        </w:rPr>
        <w:t>ության</w:t>
      </w:r>
      <w:r w:rsidR="001530BE" w:rsidRPr="002C1A9F">
        <w:rPr>
          <w:rFonts w:ascii="Arian AMU" w:hAnsi="Arian AMU" w:cs="Arian AMU"/>
          <w:sz w:val="20"/>
          <w:szCs w:val="20"/>
        </w:rPr>
        <w:t xml:space="preserve"> համար: </w:t>
      </w:r>
      <w:r w:rsidR="009C57FC" w:rsidRPr="002C1A9F">
        <w:rPr>
          <w:rFonts w:ascii="Arian AMU" w:hAnsi="Arian AMU" w:cs="Arian AMU"/>
          <w:sz w:val="20"/>
          <w:szCs w:val="20"/>
        </w:rPr>
        <w:t>Բացի այդ</w:t>
      </w:r>
      <w:r w:rsidR="001530BE" w:rsidRPr="002C1A9F">
        <w:rPr>
          <w:rFonts w:ascii="Arian AMU" w:hAnsi="Arian AMU" w:cs="Arian AMU"/>
          <w:sz w:val="20"/>
          <w:szCs w:val="20"/>
        </w:rPr>
        <w:t>՝</w:t>
      </w:r>
      <w:r w:rsidR="009909DB" w:rsidRPr="002C1A9F">
        <w:rPr>
          <w:rFonts w:ascii="Arian AMU" w:hAnsi="Arian AMU" w:cs="Arian AMU"/>
          <w:sz w:val="20"/>
          <w:szCs w:val="20"/>
        </w:rPr>
        <w:t xml:space="preserve"> </w:t>
      </w:r>
      <w:r w:rsidR="001530BE" w:rsidRPr="002C1A9F">
        <w:rPr>
          <w:rFonts w:ascii="Arian AMU" w:hAnsi="Arian AMU" w:cs="Arian AMU"/>
          <w:sz w:val="20"/>
          <w:szCs w:val="20"/>
        </w:rPr>
        <w:t>օրենք</w:t>
      </w:r>
      <w:r w:rsidR="009909DB" w:rsidRPr="002C1A9F">
        <w:rPr>
          <w:rFonts w:ascii="Arian AMU" w:hAnsi="Arian AMU" w:cs="Arian AMU"/>
          <w:sz w:val="20"/>
          <w:szCs w:val="20"/>
        </w:rPr>
        <w:t>ում արված</w:t>
      </w:r>
      <w:r w:rsidR="001530BE" w:rsidRPr="002C1A9F">
        <w:rPr>
          <w:rFonts w:ascii="Arian AMU" w:hAnsi="Arian AMU" w:cs="Arian AMU"/>
          <w:sz w:val="20"/>
          <w:szCs w:val="20"/>
        </w:rPr>
        <w:t xml:space="preserve"> </w:t>
      </w:r>
      <w:r w:rsidR="000C781A" w:rsidRPr="002C1A9F">
        <w:rPr>
          <w:rFonts w:ascii="Arian AMU" w:hAnsi="Arian AMU" w:cs="Arian AMU"/>
          <w:sz w:val="20"/>
          <w:szCs w:val="20"/>
        </w:rPr>
        <w:t>փոփոխությունները</w:t>
      </w:r>
      <w:r w:rsidR="001530BE" w:rsidRPr="002C1A9F">
        <w:rPr>
          <w:rFonts w:ascii="Arian AMU" w:hAnsi="Arian AMU" w:cs="Arian AMU"/>
          <w:sz w:val="20"/>
          <w:szCs w:val="20"/>
        </w:rPr>
        <w:t xml:space="preserve"> վերացրել են հանրաքվեի </w:t>
      </w:r>
      <w:r w:rsidR="000C781A" w:rsidRPr="002C1A9F">
        <w:rPr>
          <w:rFonts w:ascii="Arian AMU" w:hAnsi="Arian AMU" w:cs="Arian AMU"/>
          <w:sz w:val="20"/>
          <w:szCs w:val="20"/>
        </w:rPr>
        <w:t>քարոզչության</w:t>
      </w:r>
      <w:r w:rsidR="001530BE" w:rsidRPr="002C1A9F">
        <w:rPr>
          <w:rFonts w:ascii="Arian AMU" w:hAnsi="Arian AMU" w:cs="Arian AMU"/>
          <w:sz w:val="20"/>
          <w:szCs w:val="20"/>
        </w:rPr>
        <w:t xml:space="preserve"> վրա դրված ժամանակային սահմանափակումները</w:t>
      </w:r>
      <w:r w:rsidR="009C57FC" w:rsidRPr="002C1A9F">
        <w:rPr>
          <w:rFonts w:ascii="Arian AMU" w:hAnsi="Arian AMU" w:cs="Arian AMU"/>
          <w:sz w:val="20"/>
          <w:szCs w:val="20"/>
        </w:rPr>
        <w:t>՝</w:t>
      </w:r>
      <w:r w:rsidR="001530BE" w:rsidRPr="002C1A9F">
        <w:rPr>
          <w:rFonts w:ascii="Arian AMU" w:hAnsi="Arian AMU" w:cs="Arian AMU"/>
          <w:sz w:val="20"/>
          <w:szCs w:val="20"/>
        </w:rPr>
        <w:t xml:space="preserve">  մեծաց</w:t>
      </w:r>
      <w:r w:rsidR="009C57FC" w:rsidRPr="002C1A9F">
        <w:rPr>
          <w:rFonts w:ascii="Arian AMU" w:hAnsi="Arian AMU" w:cs="Arian AMU"/>
          <w:sz w:val="20"/>
          <w:szCs w:val="20"/>
        </w:rPr>
        <w:t>նելով</w:t>
      </w:r>
      <w:r w:rsidR="001530BE" w:rsidRPr="002C1A9F">
        <w:rPr>
          <w:rFonts w:ascii="Arian AMU" w:hAnsi="Arian AMU" w:cs="Arian AMU"/>
          <w:sz w:val="20"/>
          <w:szCs w:val="20"/>
        </w:rPr>
        <w:t xml:space="preserve"> ցանկացած ժամանակ </w:t>
      </w:r>
      <w:r w:rsidR="000C781A" w:rsidRPr="002C1A9F">
        <w:rPr>
          <w:rFonts w:ascii="Arian AMU" w:hAnsi="Arian AMU" w:cs="Arian AMU"/>
          <w:sz w:val="20"/>
          <w:szCs w:val="20"/>
        </w:rPr>
        <w:t>քարոզչություն</w:t>
      </w:r>
      <w:r w:rsidR="001530BE" w:rsidRPr="002C1A9F">
        <w:rPr>
          <w:rFonts w:ascii="Arian AMU" w:hAnsi="Arian AMU" w:cs="Arian AMU"/>
          <w:sz w:val="20"/>
          <w:szCs w:val="20"/>
        </w:rPr>
        <w:t xml:space="preserve"> կազմակերպելու հնարավորությունը:</w:t>
      </w:r>
    </w:p>
    <w:p w:rsidR="001530BE" w:rsidRPr="002C1A9F" w:rsidRDefault="001530BE" w:rsidP="00F0620A">
      <w:pPr>
        <w:spacing w:after="0" w:line="276" w:lineRule="auto"/>
        <w:ind w:firstLine="720"/>
        <w:jc w:val="both"/>
        <w:rPr>
          <w:rFonts w:ascii="Arian AMU" w:hAnsi="Arian AMU" w:cs="Arian AMU"/>
          <w:sz w:val="20"/>
          <w:szCs w:val="20"/>
        </w:rPr>
      </w:pPr>
      <w:r w:rsidRPr="002C1A9F">
        <w:rPr>
          <w:rFonts w:ascii="Arian AMU" w:hAnsi="Arian AMU" w:cs="Arian AMU"/>
          <w:sz w:val="20"/>
          <w:szCs w:val="20"/>
        </w:rPr>
        <w:t xml:space="preserve">Հանրաքվեի մասին օրենքի </w:t>
      </w:r>
      <w:r w:rsidR="00320DCD" w:rsidRPr="002C1A9F">
        <w:rPr>
          <w:rFonts w:ascii="Arian AMU" w:hAnsi="Arian AMU" w:cs="Arian AMU"/>
          <w:sz w:val="20"/>
          <w:szCs w:val="20"/>
        </w:rPr>
        <w:t>նման</w:t>
      </w:r>
      <w:r w:rsidRPr="002C1A9F">
        <w:rPr>
          <w:rFonts w:ascii="Arian AMU" w:hAnsi="Arian AMU" w:cs="Arian AMU"/>
          <w:sz w:val="20"/>
          <w:szCs w:val="20"/>
        </w:rPr>
        <w:t xml:space="preserve"> անկայունությունը ստեղծել է </w:t>
      </w:r>
      <w:r w:rsidR="009C57FC" w:rsidRPr="002C1A9F">
        <w:rPr>
          <w:rFonts w:ascii="Arian AMU" w:hAnsi="Arian AMU" w:cs="Arian AMU"/>
          <w:sz w:val="20"/>
          <w:szCs w:val="20"/>
        </w:rPr>
        <w:t>ան</w:t>
      </w:r>
      <w:r w:rsidRPr="002C1A9F">
        <w:rPr>
          <w:rFonts w:ascii="Arian AMU" w:hAnsi="Arian AMU" w:cs="Arian AMU"/>
          <w:sz w:val="20"/>
          <w:szCs w:val="20"/>
        </w:rPr>
        <w:t xml:space="preserve">հավասար հնարավորություններ սահմանադրական փոփոխությունների կողմնակիցների և հակառակորդների համար, քանի որ նախագահ Ս. Սարգսյանը և </w:t>
      </w:r>
      <w:r w:rsidR="00320DCD" w:rsidRPr="002C1A9F">
        <w:rPr>
          <w:rFonts w:ascii="Arian AMU" w:hAnsi="Arian AMU" w:cs="Arian AMU"/>
          <w:sz w:val="20"/>
          <w:szCs w:val="20"/>
        </w:rPr>
        <w:t>իր</w:t>
      </w:r>
      <w:r w:rsidRPr="002C1A9F">
        <w:rPr>
          <w:rFonts w:ascii="Arian AMU" w:hAnsi="Arian AMU" w:cs="Arian AMU"/>
          <w:sz w:val="20"/>
          <w:szCs w:val="20"/>
        </w:rPr>
        <w:t xml:space="preserve"> թիմը, ըստ էության, </w:t>
      </w:r>
      <w:r w:rsidR="00320DCD" w:rsidRPr="002C1A9F">
        <w:rPr>
          <w:rFonts w:ascii="Arian AMU" w:hAnsi="Arian AMU" w:cs="Arian AMU"/>
          <w:sz w:val="20"/>
          <w:szCs w:val="20"/>
        </w:rPr>
        <w:t xml:space="preserve">իրենց քարոզչությունը </w:t>
      </w:r>
      <w:r w:rsidRPr="002C1A9F">
        <w:rPr>
          <w:rFonts w:ascii="Arian AMU" w:hAnsi="Arian AMU" w:cs="Arian AMU"/>
          <w:sz w:val="20"/>
          <w:szCs w:val="20"/>
        </w:rPr>
        <w:t xml:space="preserve">սկսել են 2013 թ. սեպտեմբերից, մինչդեռ </w:t>
      </w:r>
      <w:r w:rsidR="009C57FC" w:rsidRPr="002C1A9F">
        <w:rPr>
          <w:rFonts w:ascii="Arian AMU" w:hAnsi="Arian AMU" w:cs="Arian AMU"/>
          <w:sz w:val="20"/>
          <w:szCs w:val="20"/>
        </w:rPr>
        <w:t xml:space="preserve">այլ </w:t>
      </w:r>
      <w:r w:rsidRPr="002C1A9F">
        <w:rPr>
          <w:rFonts w:ascii="Arian AMU" w:hAnsi="Arian AMU" w:cs="Arian AMU"/>
          <w:sz w:val="20"/>
          <w:szCs w:val="20"/>
        </w:rPr>
        <w:t>խմբեր</w:t>
      </w:r>
      <w:r w:rsidR="009C57FC" w:rsidRPr="002C1A9F">
        <w:rPr>
          <w:rFonts w:ascii="Arian AMU" w:hAnsi="Arian AMU" w:cs="Arian AMU"/>
          <w:sz w:val="20"/>
          <w:szCs w:val="20"/>
        </w:rPr>
        <w:t>ին</w:t>
      </w:r>
      <w:r w:rsidRPr="002C1A9F">
        <w:rPr>
          <w:rFonts w:ascii="Arian AMU" w:hAnsi="Arian AMU" w:cs="Arian AMU"/>
          <w:sz w:val="20"/>
          <w:szCs w:val="20"/>
        </w:rPr>
        <w:t xml:space="preserve"> նոր </w:t>
      </w:r>
      <w:r w:rsidR="009C57FC" w:rsidRPr="002C1A9F">
        <w:rPr>
          <w:rFonts w:ascii="Arian AMU" w:hAnsi="Arian AMU" w:cs="Arian AMU"/>
          <w:sz w:val="20"/>
          <w:szCs w:val="20"/>
        </w:rPr>
        <w:t xml:space="preserve">է ընձեռվել քվեարկելու և քարոզչություն կազմակերպելու </w:t>
      </w:r>
      <w:r w:rsidRPr="002C1A9F">
        <w:rPr>
          <w:rFonts w:ascii="Arian AMU" w:hAnsi="Arian AMU" w:cs="Arian AMU"/>
          <w:sz w:val="20"/>
          <w:szCs w:val="20"/>
        </w:rPr>
        <w:t xml:space="preserve">հնարավորություն: </w:t>
      </w:r>
    </w:p>
    <w:p w:rsidR="00066279" w:rsidRPr="002C1A9F" w:rsidRDefault="00066279" w:rsidP="00F0620A">
      <w:pPr>
        <w:spacing w:after="0" w:line="276" w:lineRule="auto"/>
        <w:ind w:firstLine="720"/>
        <w:jc w:val="both"/>
        <w:rPr>
          <w:rFonts w:ascii="Arian AMU" w:hAnsi="Arian AMU" w:cs="Arian AMU"/>
          <w:sz w:val="20"/>
          <w:szCs w:val="20"/>
        </w:rPr>
      </w:pPr>
    </w:p>
    <w:p w:rsidR="009C57FC" w:rsidRPr="002C1A9F" w:rsidRDefault="00BD4B8D" w:rsidP="00F0620A">
      <w:pPr>
        <w:pStyle w:val="FootnoteText"/>
        <w:spacing w:line="276" w:lineRule="auto"/>
        <w:jc w:val="both"/>
        <w:rPr>
          <w:rFonts w:ascii="Arian AMU" w:hAnsi="Arian AMU" w:cs="Arian AMU"/>
          <w:b/>
        </w:rPr>
      </w:pPr>
      <w:r w:rsidRPr="002C1A9F">
        <w:rPr>
          <w:rFonts w:ascii="Arian AMU" w:hAnsi="Arian AMU" w:cs="Arian AMU"/>
          <w:b/>
        </w:rPr>
        <w:t>Անկողմնակալ մարմնի կողմից հանրաքվեի կազմ</w:t>
      </w:r>
      <w:r w:rsidR="001000BC" w:rsidRPr="002C1A9F">
        <w:rPr>
          <w:rFonts w:ascii="Arian AMU" w:hAnsi="Arian AMU" w:cs="Arian AMU"/>
          <w:b/>
        </w:rPr>
        <w:t>ա</w:t>
      </w:r>
      <w:r w:rsidRPr="002C1A9F">
        <w:rPr>
          <w:rFonts w:ascii="Arian AMU" w:hAnsi="Arian AMU" w:cs="Arian AMU"/>
          <w:b/>
        </w:rPr>
        <w:t>կերպման ապահովման ձախողում</w:t>
      </w:r>
      <w:r w:rsidR="001000BC" w:rsidRPr="002C1A9F">
        <w:rPr>
          <w:rStyle w:val="FootnoteReference"/>
          <w:rFonts w:ascii="Arian AMU" w:hAnsi="Arian AMU" w:cs="Arian AMU"/>
          <w:b/>
        </w:rPr>
        <w:footnoteReference w:id="35"/>
      </w:r>
      <w:r w:rsidRPr="002C1A9F">
        <w:rPr>
          <w:rFonts w:ascii="Arian AMU" w:hAnsi="Arian AMU" w:cs="Arian AMU"/>
          <w:b/>
        </w:rPr>
        <w:t xml:space="preserve"> </w:t>
      </w:r>
    </w:p>
    <w:p w:rsidR="00EF2C8F" w:rsidRPr="002C1A9F" w:rsidRDefault="00935BCF" w:rsidP="00F0620A">
      <w:pPr>
        <w:pStyle w:val="FootnoteText"/>
        <w:spacing w:line="276" w:lineRule="auto"/>
        <w:jc w:val="both"/>
        <w:rPr>
          <w:rFonts w:ascii="Arian AMU" w:hAnsi="Arian AMU" w:cs="Arian AMU"/>
          <w:b/>
        </w:rPr>
      </w:pPr>
      <w:r w:rsidRPr="002C1A9F">
        <w:rPr>
          <w:rFonts w:ascii="Arian AMU" w:hAnsi="Arian AMU" w:cs="Arian AMU"/>
        </w:rPr>
        <w:t xml:space="preserve">Սահմանադրական հանրաքվեն </w:t>
      </w:r>
      <w:r w:rsidR="007B7BE5" w:rsidRPr="002C1A9F">
        <w:rPr>
          <w:rFonts w:ascii="Arian AMU" w:hAnsi="Arian AMU" w:cs="Arian AMU"/>
        </w:rPr>
        <w:t>կազմակերպող պետական մարմինը ՀՀ կենտրոնական ընտրական հանձնաժողովն է</w:t>
      </w:r>
      <w:r w:rsidR="00320DCD" w:rsidRPr="002C1A9F">
        <w:rPr>
          <w:rFonts w:ascii="Arian AMU" w:hAnsi="Arian AMU" w:cs="Arian AMU"/>
        </w:rPr>
        <w:t>,</w:t>
      </w:r>
      <w:r w:rsidR="007B7BE5" w:rsidRPr="002C1A9F">
        <w:rPr>
          <w:rFonts w:ascii="Arian AMU" w:hAnsi="Arian AMU" w:cs="Arian AMU"/>
        </w:rPr>
        <w:t xml:space="preserve"> </w:t>
      </w:r>
      <w:r w:rsidR="009951B7" w:rsidRPr="002C1A9F">
        <w:rPr>
          <w:rFonts w:ascii="Arian AMU" w:hAnsi="Arian AMU" w:cs="Arian AMU"/>
        </w:rPr>
        <w:t xml:space="preserve">որի անկողմնակալությունը </w:t>
      </w:r>
      <w:r w:rsidR="00712927" w:rsidRPr="002C1A9F">
        <w:rPr>
          <w:rFonts w:ascii="Arian AMU" w:hAnsi="Arian AMU" w:cs="Arian AMU"/>
        </w:rPr>
        <w:t>կասկած</w:t>
      </w:r>
      <w:r w:rsidR="00CC29C9" w:rsidRPr="002C1A9F">
        <w:rPr>
          <w:rFonts w:ascii="Arian AMU" w:hAnsi="Arian AMU" w:cs="Arian AMU"/>
        </w:rPr>
        <w:t>ահարույց</w:t>
      </w:r>
      <w:r w:rsidR="00712927" w:rsidRPr="002C1A9F">
        <w:rPr>
          <w:rFonts w:ascii="Arian AMU" w:hAnsi="Arian AMU" w:cs="Arian AMU"/>
        </w:rPr>
        <w:t xml:space="preserve"> է</w:t>
      </w:r>
      <w:r w:rsidR="009951B7" w:rsidRPr="002C1A9F">
        <w:rPr>
          <w:rFonts w:ascii="Arian AMU" w:hAnsi="Arian AMU" w:cs="Arian AMU"/>
        </w:rPr>
        <w:t xml:space="preserve">: </w:t>
      </w:r>
      <w:r w:rsidR="007B7BE5" w:rsidRPr="002C1A9F">
        <w:rPr>
          <w:rFonts w:ascii="Arian AMU" w:hAnsi="Arian AMU" w:cs="Arian AMU"/>
        </w:rPr>
        <w:t>Նույն ղեկավարությ</w:t>
      </w:r>
      <w:r w:rsidR="009F5258" w:rsidRPr="002C1A9F">
        <w:rPr>
          <w:rFonts w:ascii="Arian AMU" w:hAnsi="Arian AMU" w:cs="Arian AMU"/>
        </w:rPr>
        <w:t>ու</w:t>
      </w:r>
      <w:r w:rsidR="007B7BE5" w:rsidRPr="002C1A9F">
        <w:rPr>
          <w:rFonts w:ascii="Arian AMU" w:hAnsi="Arian AMU" w:cs="Arian AMU"/>
        </w:rPr>
        <w:t>ն ունեցո</w:t>
      </w:r>
      <w:r w:rsidR="00712927" w:rsidRPr="002C1A9F">
        <w:rPr>
          <w:rFonts w:ascii="Arian AMU" w:hAnsi="Arian AMU" w:cs="Arian AMU"/>
        </w:rPr>
        <w:t>ղ</w:t>
      </w:r>
      <w:r w:rsidR="00320DCD" w:rsidRPr="002C1A9F">
        <w:rPr>
          <w:rFonts w:ascii="Arian AMU" w:hAnsi="Arian AMU" w:cs="Arian AMU"/>
        </w:rPr>
        <w:t xml:space="preserve"> և</w:t>
      </w:r>
      <w:r w:rsidR="009F5258" w:rsidRPr="002C1A9F">
        <w:rPr>
          <w:rFonts w:ascii="Arian AMU" w:hAnsi="Arian AMU" w:cs="Arian AMU"/>
        </w:rPr>
        <w:t xml:space="preserve"> հիմնականում նույն անդամներից </w:t>
      </w:r>
      <w:r w:rsidR="00320DCD" w:rsidRPr="002C1A9F">
        <w:rPr>
          <w:rFonts w:ascii="Arian AMU" w:hAnsi="Arian AMU" w:cs="Arian AMU"/>
        </w:rPr>
        <w:t>բաղկացած</w:t>
      </w:r>
      <w:r w:rsidR="009F5258" w:rsidRPr="002C1A9F">
        <w:rPr>
          <w:rFonts w:ascii="Arian AMU" w:hAnsi="Arian AMU" w:cs="Arian AMU"/>
        </w:rPr>
        <w:t xml:space="preserve"> </w:t>
      </w:r>
      <w:r w:rsidR="007B7BE5" w:rsidRPr="002C1A9F">
        <w:rPr>
          <w:rFonts w:ascii="Arian AMU" w:hAnsi="Arian AMU" w:cs="Arian AMU"/>
        </w:rPr>
        <w:t>ս</w:t>
      </w:r>
      <w:r w:rsidR="009951B7" w:rsidRPr="002C1A9F">
        <w:rPr>
          <w:rFonts w:ascii="Arian AMU" w:hAnsi="Arian AMU" w:cs="Arian AMU"/>
        </w:rPr>
        <w:t xml:space="preserve">ույն </w:t>
      </w:r>
      <w:r w:rsidR="009F5258" w:rsidRPr="002C1A9F">
        <w:rPr>
          <w:rFonts w:ascii="Arian AMU" w:hAnsi="Arian AMU" w:cs="Arian AMU"/>
        </w:rPr>
        <w:t xml:space="preserve">մարմինը </w:t>
      </w:r>
      <w:r w:rsidR="007B7BE5" w:rsidRPr="002C1A9F">
        <w:rPr>
          <w:rFonts w:ascii="Arian AMU" w:hAnsi="Arian AMU" w:cs="Arian AMU"/>
        </w:rPr>
        <w:t>ներգրավված է եղել 2012 թ. ՀՀ ազգային ժողովի և 2013թ. նախ</w:t>
      </w:r>
      <w:r w:rsidR="00CC29C9" w:rsidRPr="002C1A9F">
        <w:rPr>
          <w:rFonts w:ascii="Arian AMU" w:hAnsi="Arian AMU" w:cs="Arian AMU"/>
        </w:rPr>
        <w:t>ա</w:t>
      </w:r>
      <w:r w:rsidR="007B7BE5" w:rsidRPr="002C1A9F">
        <w:rPr>
          <w:rFonts w:ascii="Arian AMU" w:hAnsi="Arian AMU" w:cs="Arian AMU"/>
        </w:rPr>
        <w:t xml:space="preserve">գահական </w:t>
      </w:r>
      <w:r w:rsidR="009909DB" w:rsidRPr="002C1A9F">
        <w:rPr>
          <w:rFonts w:ascii="Arian AMU" w:hAnsi="Arian AMU" w:cs="Arian AMU"/>
        </w:rPr>
        <w:t>սկանդալային</w:t>
      </w:r>
      <w:r w:rsidR="00B0775C" w:rsidRPr="002C1A9F">
        <w:rPr>
          <w:rFonts w:ascii="Arian AMU" w:hAnsi="Arian AMU" w:cs="Arian AMU"/>
        </w:rPr>
        <w:t xml:space="preserve"> </w:t>
      </w:r>
      <w:r w:rsidR="007B7BE5" w:rsidRPr="002C1A9F">
        <w:rPr>
          <w:rFonts w:ascii="Arian AMU" w:hAnsi="Arian AMU" w:cs="Arian AMU"/>
        </w:rPr>
        <w:t>ընտրություններում, որ</w:t>
      </w:r>
      <w:r w:rsidR="00712927" w:rsidRPr="002C1A9F">
        <w:rPr>
          <w:rFonts w:ascii="Arian AMU" w:hAnsi="Arian AMU" w:cs="Arian AMU"/>
        </w:rPr>
        <w:t xml:space="preserve">ոնց վերաբերյալ </w:t>
      </w:r>
      <w:r w:rsidR="007B7BE5" w:rsidRPr="002C1A9F">
        <w:rPr>
          <w:rFonts w:ascii="Arian AMU" w:hAnsi="Arian AMU" w:cs="Arian AMU"/>
        </w:rPr>
        <w:t>խախտումները նկարագրված են ԵԱՀԿ/ԺՀՄԻԳ զեկույցներում:</w:t>
      </w:r>
      <w:r w:rsidR="00B0775C" w:rsidRPr="002C1A9F">
        <w:rPr>
          <w:rStyle w:val="FootnoteReference"/>
          <w:rFonts w:ascii="Arian AMU" w:hAnsi="Arian AMU" w:cs="Arian AMU"/>
        </w:rPr>
        <w:footnoteReference w:id="36"/>
      </w:r>
      <w:r w:rsidR="007B7BE5" w:rsidRPr="002C1A9F">
        <w:rPr>
          <w:rFonts w:ascii="Arian AMU" w:hAnsi="Arian AMU" w:cs="Arian AMU"/>
        </w:rPr>
        <w:t xml:space="preserve"> </w:t>
      </w:r>
      <w:r w:rsidR="00B0775C" w:rsidRPr="002C1A9F">
        <w:rPr>
          <w:rFonts w:ascii="Arian AMU" w:hAnsi="Arian AMU" w:cs="Arian AMU"/>
        </w:rPr>
        <w:t>Չնայած դրան, ՀՀ կենտրոնական ընտրական հանձնաժողովի անդամներից ոչ մեկը երբ</w:t>
      </w:r>
      <w:r w:rsidR="00861051" w:rsidRPr="002C1A9F">
        <w:rPr>
          <w:rFonts w:ascii="Arian AMU" w:hAnsi="Arian AMU" w:cs="Arian AMU"/>
        </w:rPr>
        <w:t>եք</w:t>
      </w:r>
      <w:r w:rsidR="00B0775C" w:rsidRPr="002C1A9F">
        <w:rPr>
          <w:rFonts w:ascii="Arian AMU" w:hAnsi="Arian AMU" w:cs="Arian AMU"/>
        </w:rPr>
        <w:t xml:space="preserve"> պատասխանատվության չի ենթարկվել կամ պաշտոնապես քննադատության չի արժանացել ընտրությունների որակի համար: </w:t>
      </w:r>
      <w:r w:rsidR="00293D82" w:rsidRPr="002C1A9F">
        <w:rPr>
          <w:rFonts w:ascii="Arian AMU" w:hAnsi="Arian AMU" w:cs="Arian AMU"/>
        </w:rPr>
        <w:t>Ըստ ընտրական օրենսգրքի՝ հ</w:t>
      </w:r>
      <w:r w:rsidR="001F2CC1" w:rsidRPr="002C1A9F">
        <w:rPr>
          <w:rFonts w:ascii="Arian AMU" w:hAnsi="Arian AMU" w:cs="Arian AMU"/>
        </w:rPr>
        <w:t>անձնաժողովի բոլոր անդամներ</w:t>
      </w:r>
      <w:r w:rsidR="00293D82" w:rsidRPr="002C1A9F">
        <w:rPr>
          <w:rFonts w:ascii="Arian AMU" w:hAnsi="Arian AMU" w:cs="Arian AMU"/>
        </w:rPr>
        <w:t>ը</w:t>
      </w:r>
      <w:r w:rsidR="001F2CC1" w:rsidRPr="002C1A9F">
        <w:rPr>
          <w:rFonts w:ascii="Arian AMU" w:hAnsi="Arian AMU" w:cs="Arian AMU"/>
        </w:rPr>
        <w:t xml:space="preserve"> նշանակ</w:t>
      </w:r>
      <w:r w:rsidR="00293D82" w:rsidRPr="002C1A9F">
        <w:rPr>
          <w:rFonts w:ascii="Arian AMU" w:hAnsi="Arian AMU" w:cs="Arian AMU"/>
        </w:rPr>
        <w:t>վել են</w:t>
      </w:r>
      <w:r w:rsidR="001F2CC1" w:rsidRPr="002C1A9F">
        <w:rPr>
          <w:rFonts w:ascii="Arian AMU" w:hAnsi="Arian AMU" w:cs="Arian AMU"/>
        </w:rPr>
        <w:t xml:space="preserve"> նախագահ Ս. Սարգսյան</w:t>
      </w:r>
      <w:r w:rsidR="00293D82" w:rsidRPr="002C1A9F">
        <w:rPr>
          <w:rFonts w:ascii="Arian AMU" w:hAnsi="Arian AMU" w:cs="Arian AMU"/>
        </w:rPr>
        <w:t>ի</w:t>
      </w:r>
      <w:r w:rsidR="00861051" w:rsidRPr="002C1A9F">
        <w:rPr>
          <w:rFonts w:ascii="Arian AMU" w:hAnsi="Arian AMU" w:cs="Arian AMU"/>
        </w:rPr>
        <w:t xml:space="preserve"> կողմից՝</w:t>
      </w:r>
      <w:r w:rsidR="001F2CC1" w:rsidRPr="002C1A9F">
        <w:rPr>
          <w:rFonts w:ascii="Arian AMU" w:hAnsi="Arian AMU" w:cs="Arian AMU"/>
        </w:rPr>
        <w:t xml:space="preserve"> </w:t>
      </w:r>
      <w:r w:rsidR="00293D82" w:rsidRPr="002C1A9F">
        <w:rPr>
          <w:rFonts w:ascii="Arian AMU" w:hAnsi="Arian AMU" w:cs="Arian AMU"/>
        </w:rPr>
        <w:t>ՀՀ</w:t>
      </w:r>
      <w:r w:rsidR="001F2CC1" w:rsidRPr="002C1A9F">
        <w:rPr>
          <w:rFonts w:ascii="Arian AMU" w:hAnsi="Arian AMU" w:cs="Arian AMU"/>
        </w:rPr>
        <w:t xml:space="preserve"> մարդու իրավունքների պաշտպանի, </w:t>
      </w:r>
      <w:r w:rsidR="00293D82" w:rsidRPr="002C1A9F">
        <w:rPr>
          <w:rFonts w:ascii="Arian AMU" w:hAnsi="Arian AMU" w:cs="Arian AMU"/>
        </w:rPr>
        <w:t>ՀՀ</w:t>
      </w:r>
      <w:r w:rsidR="001F2CC1" w:rsidRPr="002C1A9F">
        <w:rPr>
          <w:rFonts w:ascii="Arian AMU" w:hAnsi="Arian AMU" w:cs="Arian AMU"/>
        </w:rPr>
        <w:t xml:space="preserve"> վճռաբեկ դատարանի նախագահի, </w:t>
      </w:r>
      <w:r w:rsidR="00293D82" w:rsidRPr="002C1A9F">
        <w:rPr>
          <w:rFonts w:ascii="Arian AMU" w:hAnsi="Arian AMU" w:cs="Arian AMU"/>
        </w:rPr>
        <w:t>ՀՀ</w:t>
      </w:r>
      <w:r w:rsidR="001F2CC1" w:rsidRPr="002C1A9F">
        <w:rPr>
          <w:rFonts w:ascii="Arian AMU" w:hAnsi="Arian AMU" w:cs="Arian AMU"/>
        </w:rPr>
        <w:t xml:space="preserve"> փաստաբանների պալատի նախագահի առաջարկությամբ</w:t>
      </w:r>
      <w:r w:rsidR="00320DCD" w:rsidRPr="002C1A9F">
        <w:rPr>
          <w:rFonts w:ascii="Arian AMU" w:hAnsi="Arian AMU" w:cs="Arian AMU"/>
        </w:rPr>
        <w:t>,</w:t>
      </w:r>
      <w:r w:rsidR="00293D82" w:rsidRPr="002C1A9F">
        <w:rPr>
          <w:rFonts w:ascii="Arian AMU" w:hAnsi="Arian AMU" w:cs="Arian AMU"/>
        </w:rPr>
        <w:t xml:space="preserve"> և </w:t>
      </w:r>
      <w:r w:rsidR="00AE3B94" w:rsidRPr="002C1A9F">
        <w:rPr>
          <w:rFonts w:ascii="Arian AMU" w:hAnsi="Arian AMU" w:cs="Arian AMU"/>
        </w:rPr>
        <w:t xml:space="preserve"> նրանց  լիազորությունները </w:t>
      </w:r>
      <w:r w:rsidR="00293D82" w:rsidRPr="002C1A9F">
        <w:rPr>
          <w:rFonts w:ascii="Arian AMU" w:hAnsi="Arian AMU" w:cs="Arian AMU"/>
        </w:rPr>
        <w:t>կարող են դադարեց</w:t>
      </w:r>
      <w:r w:rsidR="00AE3B94" w:rsidRPr="002C1A9F">
        <w:rPr>
          <w:rFonts w:ascii="Arian AMU" w:hAnsi="Arian AMU" w:cs="Arian AMU"/>
        </w:rPr>
        <w:t>վե</w:t>
      </w:r>
      <w:r w:rsidR="00293D82" w:rsidRPr="002C1A9F">
        <w:rPr>
          <w:rFonts w:ascii="Arian AMU" w:hAnsi="Arian AMU" w:cs="Arian AMU"/>
        </w:rPr>
        <w:t xml:space="preserve"> </w:t>
      </w:r>
      <w:r w:rsidR="00AE3B94" w:rsidRPr="002C1A9F">
        <w:rPr>
          <w:rFonts w:ascii="Arian AMU" w:hAnsi="Arian AMU" w:cs="Arian AMU"/>
        </w:rPr>
        <w:t xml:space="preserve"> ՀՀ </w:t>
      </w:r>
      <w:r w:rsidR="00293D82" w:rsidRPr="002C1A9F">
        <w:rPr>
          <w:rFonts w:ascii="Arian AMU" w:hAnsi="Arian AMU" w:cs="Arian AMU"/>
        </w:rPr>
        <w:t>նախագահ</w:t>
      </w:r>
      <w:r w:rsidR="00AE3B94" w:rsidRPr="002C1A9F">
        <w:rPr>
          <w:rFonts w:ascii="Arian AMU" w:hAnsi="Arian AMU" w:cs="Arian AMU"/>
        </w:rPr>
        <w:t xml:space="preserve">ի </w:t>
      </w:r>
      <w:r w:rsidR="00293D82" w:rsidRPr="002C1A9F">
        <w:rPr>
          <w:rFonts w:ascii="Arian AMU" w:hAnsi="Arian AMU" w:cs="Arian AMU"/>
        </w:rPr>
        <w:t xml:space="preserve"> պահանջով  Վարչական դատարան</w:t>
      </w:r>
      <w:r w:rsidR="00AE3B94" w:rsidRPr="002C1A9F">
        <w:rPr>
          <w:rFonts w:ascii="Arian AMU" w:hAnsi="Arian AMU" w:cs="Arian AMU"/>
        </w:rPr>
        <w:t xml:space="preserve">ի կողմից, </w:t>
      </w:r>
      <w:r w:rsidR="00293D82" w:rsidRPr="002C1A9F">
        <w:rPr>
          <w:rFonts w:ascii="Arian AMU" w:hAnsi="Arian AMU" w:cs="Arian AMU"/>
        </w:rPr>
        <w:t xml:space="preserve"> որի </w:t>
      </w:r>
      <w:r w:rsidR="009909DB" w:rsidRPr="002C1A9F">
        <w:rPr>
          <w:rFonts w:ascii="Arian AMU" w:hAnsi="Arian AMU" w:cs="Arian AMU"/>
        </w:rPr>
        <w:t xml:space="preserve">բոլոր </w:t>
      </w:r>
      <w:r w:rsidR="00293D82" w:rsidRPr="002C1A9F">
        <w:rPr>
          <w:rFonts w:ascii="Arian AMU" w:hAnsi="Arian AMU" w:cs="Arian AMU"/>
        </w:rPr>
        <w:t>դատավորներ</w:t>
      </w:r>
      <w:r w:rsidR="00AE3B94" w:rsidRPr="002C1A9F">
        <w:rPr>
          <w:rFonts w:ascii="Arian AMU" w:hAnsi="Arian AMU" w:cs="Arian AMU"/>
        </w:rPr>
        <w:t>ը ևս</w:t>
      </w:r>
      <w:r w:rsidR="00293D82" w:rsidRPr="002C1A9F">
        <w:rPr>
          <w:rFonts w:ascii="Arian AMU" w:hAnsi="Arian AMU" w:cs="Arian AMU"/>
        </w:rPr>
        <w:t xml:space="preserve"> նշանակվել են </w:t>
      </w:r>
      <w:r w:rsidR="00AE3B94" w:rsidRPr="002C1A9F">
        <w:rPr>
          <w:rFonts w:ascii="Arian AMU" w:hAnsi="Arian AMU" w:cs="Arian AMU"/>
        </w:rPr>
        <w:t xml:space="preserve"> ՀՀ </w:t>
      </w:r>
      <w:r w:rsidR="00293D82" w:rsidRPr="002C1A9F">
        <w:rPr>
          <w:rFonts w:ascii="Arian AMU" w:hAnsi="Arian AMU" w:cs="Arian AMU"/>
        </w:rPr>
        <w:t>նախագահ Ս. Սարգսյանի կողմից</w:t>
      </w:r>
      <w:r w:rsidR="00E4395E" w:rsidRPr="002C1A9F">
        <w:rPr>
          <w:rFonts w:ascii="Arian AMU" w:hAnsi="Arian AMU" w:cs="Arian AMU"/>
        </w:rPr>
        <w:t xml:space="preserve"> և</w:t>
      </w:r>
      <w:r w:rsidR="00EF2C8F" w:rsidRPr="002C1A9F">
        <w:rPr>
          <w:rFonts w:ascii="Arian AMU" w:hAnsi="Arian AMU" w:cs="Arian AMU"/>
        </w:rPr>
        <w:t xml:space="preserve"> ենթակա են </w:t>
      </w:r>
      <w:r w:rsidR="00AE3B94" w:rsidRPr="002C1A9F">
        <w:rPr>
          <w:rFonts w:ascii="Arian AMU" w:hAnsi="Arian AMU" w:cs="Arian AMU"/>
        </w:rPr>
        <w:t xml:space="preserve">  պաշտոնիցազատման  </w:t>
      </w:r>
      <w:r w:rsidR="009909DB" w:rsidRPr="002C1A9F">
        <w:rPr>
          <w:rFonts w:ascii="Arian AMU" w:hAnsi="Arian AMU" w:cs="Arian AMU"/>
        </w:rPr>
        <w:t>նրա</w:t>
      </w:r>
      <w:r w:rsidR="00EF2C8F" w:rsidRPr="002C1A9F">
        <w:rPr>
          <w:rFonts w:ascii="Arian AMU" w:hAnsi="Arian AMU" w:cs="Arian AMU"/>
        </w:rPr>
        <w:t xml:space="preserve"> կողմից: </w:t>
      </w:r>
    </w:p>
    <w:p w:rsidR="00BD4B8D" w:rsidRPr="002C1A9F" w:rsidRDefault="00EF2C8F" w:rsidP="00F0620A">
      <w:pPr>
        <w:pStyle w:val="FootnoteText"/>
        <w:spacing w:line="276" w:lineRule="auto"/>
        <w:jc w:val="both"/>
        <w:rPr>
          <w:rFonts w:ascii="Arian AMU" w:hAnsi="Arian AMU" w:cs="Arian AMU"/>
        </w:rPr>
      </w:pPr>
      <w:r w:rsidRPr="002C1A9F">
        <w:rPr>
          <w:rFonts w:ascii="Arian AMU" w:hAnsi="Arian AMU" w:cs="Arian AMU"/>
        </w:rPr>
        <w:tab/>
        <w:t>Ակնհայտ</w:t>
      </w:r>
      <w:r w:rsidR="00195E77" w:rsidRPr="002C1A9F">
        <w:rPr>
          <w:rFonts w:ascii="Arian AMU" w:hAnsi="Arian AMU" w:cs="Arian AMU"/>
        </w:rPr>
        <w:t xml:space="preserve"> է, որ</w:t>
      </w:r>
      <w:r w:rsidRPr="002C1A9F">
        <w:rPr>
          <w:rFonts w:ascii="Arian AMU" w:hAnsi="Arian AMU" w:cs="Arian AMU"/>
        </w:rPr>
        <w:t xml:space="preserve"> ներկա կիսաավտորիտար վարչակարգի պայմաններում Կենտրոնական</w:t>
      </w:r>
      <w:r w:rsidR="00AE3B94" w:rsidRPr="002C1A9F">
        <w:rPr>
          <w:rFonts w:ascii="Arian AMU" w:hAnsi="Arian AMU" w:cs="Arian AMU"/>
        </w:rPr>
        <w:t xml:space="preserve"> ընտրական</w:t>
      </w:r>
      <w:r w:rsidRPr="002C1A9F">
        <w:rPr>
          <w:rFonts w:ascii="Arian AMU" w:hAnsi="Arian AMU" w:cs="Arian AMU"/>
        </w:rPr>
        <w:t xml:space="preserve"> հանձնաժողովը զգալիորեն կախված է</w:t>
      </w:r>
      <w:r w:rsidR="00AE3B94" w:rsidRPr="002C1A9F">
        <w:rPr>
          <w:rFonts w:ascii="Arian AMU" w:hAnsi="Arian AMU" w:cs="Arian AMU"/>
        </w:rPr>
        <w:t xml:space="preserve"> ՀՀ</w:t>
      </w:r>
      <w:r w:rsidRPr="002C1A9F">
        <w:rPr>
          <w:rFonts w:ascii="Arian AMU" w:hAnsi="Arian AMU" w:cs="Arian AMU"/>
        </w:rPr>
        <w:t xml:space="preserve"> նախագահից և</w:t>
      </w:r>
      <w:r w:rsidR="009909DB" w:rsidRPr="002C1A9F">
        <w:rPr>
          <w:rFonts w:ascii="Arian AMU" w:hAnsi="Arian AMU" w:cs="Arian AMU"/>
        </w:rPr>
        <w:t>, հաշվի առնելով</w:t>
      </w:r>
      <w:r w:rsidRPr="002C1A9F">
        <w:rPr>
          <w:rFonts w:ascii="Arian AMU" w:hAnsi="Arian AMU" w:cs="Arian AMU"/>
        </w:rPr>
        <w:t xml:space="preserve"> վերջինիս </w:t>
      </w:r>
      <w:r w:rsidR="009909DB" w:rsidRPr="002C1A9F">
        <w:rPr>
          <w:rFonts w:ascii="Arian AMU" w:hAnsi="Arian AMU" w:cs="Arian AMU"/>
        </w:rPr>
        <w:t>կոնկրետ</w:t>
      </w:r>
      <w:r w:rsidR="00861051" w:rsidRPr="002C1A9F">
        <w:rPr>
          <w:rFonts w:ascii="Arian AMU" w:hAnsi="Arian AMU" w:cs="Arian AMU"/>
        </w:rPr>
        <w:t xml:space="preserve"> շահ</w:t>
      </w:r>
      <w:r w:rsidR="009909DB" w:rsidRPr="002C1A9F">
        <w:rPr>
          <w:rFonts w:ascii="Arian AMU" w:hAnsi="Arian AMU" w:cs="Arian AMU"/>
        </w:rPr>
        <w:t>ը խնդրո առարկա</w:t>
      </w:r>
      <w:r w:rsidRPr="002C1A9F">
        <w:rPr>
          <w:rFonts w:ascii="Arian AMU" w:hAnsi="Arian AMU" w:cs="Arian AMU"/>
        </w:rPr>
        <w:t xml:space="preserve"> սահմանադրակ</w:t>
      </w:r>
      <w:r w:rsidR="00861051" w:rsidRPr="002C1A9F">
        <w:rPr>
          <w:rFonts w:ascii="Arian AMU" w:hAnsi="Arian AMU" w:cs="Arian AMU"/>
        </w:rPr>
        <w:t>ա</w:t>
      </w:r>
      <w:r w:rsidRPr="002C1A9F">
        <w:rPr>
          <w:rFonts w:ascii="Arian AMU" w:hAnsi="Arian AMU" w:cs="Arian AMU"/>
        </w:rPr>
        <w:t xml:space="preserve">ն հանրաքվեում, </w:t>
      </w:r>
      <w:r w:rsidR="009909DB" w:rsidRPr="002C1A9F">
        <w:rPr>
          <w:rFonts w:ascii="Arian AMU" w:hAnsi="Arian AMU" w:cs="Arian AMU"/>
        </w:rPr>
        <w:t xml:space="preserve">չի կարող մնալ </w:t>
      </w:r>
      <w:r w:rsidRPr="002C1A9F">
        <w:rPr>
          <w:rFonts w:ascii="Arian AMU" w:hAnsi="Arian AMU" w:cs="Arian AMU"/>
        </w:rPr>
        <w:t xml:space="preserve">անկողմնակալ: </w:t>
      </w:r>
    </w:p>
    <w:p w:rsidR="00EF2C8F" w:rsidRPr="002C1A9F" w:rsidRDefault="00EF2C8F" w:rsidP="00F0620A">
      <w:pPr>
        <w:pStyle w:val="FootnoteText"/>
        <w:spacing w:line="276" w:lineRule="auto"/>
        <w:jc w:val="both"/>
        <w:rPr>
          <w:rFonts w:ascii="Arian AMU" w:hAnsi="Arian AMU" w:cs="Arian AMU"/>
        </w:rPr>
      </w:pPr>
    </w:p>
    <w:p w:rsidR="00EF2C8F" w:rsidRPr="002C1A9F" w:rsidRDefault="00EF2C8F" w:rsidP="00F0620A">
      <w:pPr>
        <w:pStyle w:val="FootnoteText"/>
        <w:spacing w:line="276" w:lineRule="auto"/>
        <w:jc w:val="both"/>
        <w:rPr>
          <w:rFonts w:ascii="Arian AMU" w:hAnsi="Arian AMU" w:cs="Arian AMU"/>
          <w:b/>
        </w:rPr>
      </w:pPr>
      <w:r w:rsidRPr="002C1A9F">
        <w:rPr>
          <w:rFonts w:ascii="Arian AMU" w:hAnsi="Arian AMU" w:cs="Arian AMU"/>
          <w:b/>
        </w:rPr>
        <w:t xml:space="preserve">Հանրաքվեի </w:t>
      </w:r>
      <w:r w:rsidR="009F660E" w:rsidRPr="002C1A9F">
        <w:rPr>
          <w:rFonts w:ascii="Arian AMU" w:hAnsi="Arian AMU" w:cs="Arian AMU"/>
          <w:b/>
        </w:rPr>
        <w:t xml:space="preserve">դիտորդության </w:t>
      </w:r>
      <w:r w:rsidRPr="002C1A9F">
        <w:rPr>
          <w:rFonts w:ascii="Arian AMU" w:hAnsi="Arian AMU" w:cs="Arian AMU"/>
          <w:b/>
        </w:rPr>
        <w:t xml:space="preserve">արդյունավետ ապահովման </w:t>
      </w:r>
      <w:r w:rsidR="009F660E" w:rsidRPr="002C1A9F">
        <w:rPr>
          <w:rFonts w:ascii="Arian AMU" w:hAnsi="Arian AMU" w:cs="Arian AMU"/>
          <w:b/>
        </w:rPr>
        <w:t>ձախողում</w:t>
      </w:r>
      <w:r w:rsidR="009F660E" w:rsidRPr="002C1A9F">
        <w:rPr>
          <w:rStyle w:val="FootnoteReference"/>
          <w:rFonts w:ascii="Arian AMU" w:hAnsi="Arian AMU" w:cs="Arian AMU"/>
          <w:b/>
        </w:rPr>
        <w:footnoteReference w:id="37"/>
      </w:r>
    </w:p>
    <w:p w:rsidR="003730D5" w:rsidRPr="002C1A9F" w:rsidRDefault="00267EE6" w:rsidP="00F0620A">
      <w:pPr>
        <w:pStyle w:val="FootnoteText"/>
        <w:spacing w:line="276" w:lineRule="auto"/>
        <w:jc w:val="both"/>
        <w:rPr>
          <w:rFonts w:ascii="Arian AMU" w:hAnsi="Arian AMU" w:cs="Arian AMU"/>
        </w:rPr>
      </w:pPr>
      <w:r w:rsidRPr="002C1A9F">
        <w:rPr>
          <w:rFonts w:ascii="Arian AMU" w:hAnsi="Arian AMU" w:cs="Arian AMU"/>
        </w:rPr>
        <w:t>Դիտորդներ</w:t>
      </w:r>
      <w:r w:rsidR="00195E77" w:rsidRPr="002C1A9F">
        <w:rPr>
          <w:rFonts w:ascii="Arian AMU" w:hAnsi="Arian AMU" w:cs="Arian AMU"/>
        </w:rPr>
        <w:t>ն</w:t>
      </w:r>
      <w:r w:rsidRPr="002C1A9F">
        <w:rPr>
          <w:rFonts w:ascii="Arian AMU" w:hAnsi="Arian AMU" w:cs="Arian AMU"/>
        </w:rPr>
        <w:t xml:space="preserve"> </w:t>
      </w:r>
      <w:r w:rsidR="00195E77" w:rsidRPr="002C1A9F">
        <w:rPr>
          <w:rFonts w:ascii="Arian AMU" w:hAnsi="Arian AMU" w:cs="Arian AMU"/>
        </w:rPr>
        <w:t xml:space="preserve">օժտված են </w:t>
      </w:r>
      <w:r w:rsidRPr="002C1A9F">
        <w:rPr>
          <w:rFonts w:ascii="Arian AMU" w:hAnsi="Arian AMU" w:cs="Arian AMU"/>
        </w:rPr>
        <w:t>խիստ սահմանափակ լիազորությամբ ընտրությունների ժամանակ խախտումներ բացահայտ</w:t>
      </w:r>
      <w:r w:rsidR="00195E77" w:rsidRPr="002C1A9F">
        <w:rPr>
          <w:rFonts w:ascii="Arian AMU" w:hAnsi="Arian AMU" w:cs="Arian AMU"/>
        </w:rPr>
        <w:t>ելիս</w:t>
      </w:r>
      <w:r w:rsidRPr="002C1A9F">
        <w:rPr>
          <w:rFonts w:ascii="Arian AMU" w:hAnsi="Arian AMU" w:cs="Arian AMU"/>
        </w:rPr>
        <w:t xml:space="preserve">: Չնայած </w:t>
      </w:r>
      <w:r w:rsidR="00861051" w:rsidRPr="002C1A9F">
        <w:rPr>
          <w:rFonts w:ascii="Arian AMU" w:hAnsi="Arian AMU" w:cs="Arian AMU"/>
        </w:rPr>
        <w:t>դիտորդության</w:t>
      </w:r>
      <w:r w:rsidR="004E1505" w:rsidRPr="002C1A9F">
        <w:rPr>
          <w:rFonts w:ascii="Arian AMU" w:hAnsi="Arian AMU" w:cs="Arian AMU"/>
        </w:rPr>
        <w:t xml:space="preserve"> համար</w:t>
      </w:r>
      <w:r w:rsidR="00861051" w:rsidRPr="002C1A9F">
        <w:rPr>
          <w:rFonts w:ascii="Arian AMU" w:hAnsi="Arian AMU" w:cs="Arian AMU"/>
        </w:rPr>
        <w:t xml:space="preserve"> </w:t>
      </w:r>
      <w:r w:rsidR="00320DCD" w:rsidRPr="002C1A9F">
        <w:rPr>
          <w:rFonts w:ascii="Arian AMU" w:hAnsi="Arian AMU" w:cs="Arian AMU"/>
        </w:rPr>
        <w:t xml:space="preserve">օրենքով </w:t>
      </w:r>
      <w:r w:rsidR="00195E77" w:rsidRPr="002C1A9F">
        <w:rPr>
          <w:rFonts w:ascii="Arian AMU" w:hAnsi="Arian AMU" w:cs="Arian AMU"/>
        </w:rPr>
        <w:t xml:space="preserve">ամրագրված </w:t>
      </w:r>
      <w:r w:rsidR="00861051" w:rsidRPr="002C1A9F">
        <w:rPr>
          <w:rFonts w:ascii="Arian AMU" w:hAnsi="Arian AMU" w:cs="Arian AMU"/>
        </w:rPr>
        <w:t xml:space="preserve">ընդհանուր ազատությանը, նրանց թույլ չի տրվում դիտարկել և </w:t>
      </w:r>
      <w:r w:rsidR="00195E77" w:rsidRPr="002C1A9F">
        <w:rPr>
          <w:rFonts w:ascii="Arian AMU" w:hAnsi="Arian AMU" w:cs="Arian AMU"/>
        </w:rPr>
        <w:t>փ</w:t>
      </w:r>
      <w:r w:rsidR="00861051" w:rsidRPr="002C1A9F">
        <w:rPr>
          <w:rFonts w:ascii="Arian AMU" w:hAnsi="Arian AMU" w:cs="Arian AMU"/>
        </w:rPr>
        <w:t xml:space="preserve">աստեր հավաքել հայաստանյան ընտրությունների կեղծման գլխավոր գործիքի՝ ընտրացուցակների </w:t>
      </w:r>
      <w:r w:rsidR="00195E77" w:rsidRPr="002C1A9F">
        <w:rPr>
          <w:rFonts w:ascii="Arian AMU" w:hAnsi="Arian AMU" w:cs="Arian AMU"/>
        </w:rPr>
        <w:t>վերաբերյալ</w:t>
      </w:r>
      <w:r w:rsidR="00861051" w:rsidRPr="002C1A9F">
        <w:rPr>
          <w:rFonts w:ascii="Arian AMU" w:hAnsi="Arian AMU" w:cs="Arian AMU"/>
        </w:rPr>
        <w:t xml:space="preserve">: </w:t>
      </w:r>
      <w:r w:rsidR="00195E77" w:rsidRPr="002C1A9F">
        <w:rPr>
          <w:rFonts w:ascii="Arian AMU" w:hAnsi="Arian AMU" w:cs="Arian AMU"/>
        </w:rPr>
        <w:t>Ստորագրված ընտրացուցակներում ստորագրությունները ճշտելու կամ լուսանկարներ անելու ջանքերը</w:t>
      </w:r>
      <w:r w:rsidR="00320DCD" w:rsidRPr="002C1A9F">
        <w:rPr>
          <w:rFonts w:ascii="Arian AMU" w:hAnsi="Arian AMU" w:cs="Arian AMU"/>
        </w:rPr>
        <w:t>՝</w:t>
      </w:r>
      <w:r w:rsidR="00195E77" w:rsidRPr="002C1A9F">
        <w:rPr>
          <w:rFonts w:ascii="Arian AMU" w:hAnsi="Arian AMU" w:cs="Arian AMU"/>
        </w:rPr>
        <w:t xml:space="preserve"> ապացուցելու համար, որ բազմակի ընտրություն է կատարվել</w:t>
      </w:r>
      <w:r w:rsidR="001871FF" w:rsidRPr="002C1A9F">
        <w:rPr>
          <w:rFonts w:ascii="Arian AMU" w:hAnsi="Arian AMU" w:cs="Arian AMU"/>
        </w:rPr>
        <w:t>,</w:t>
      </w:r>
      <w:r w:rsidR="00195E77" w:rsidRPr="002C1A9F">
        <w:rPr>
          <w:rFonts w:ascii="Arian AMU" w:hAnsi="Arian AMU" w:cs="Arian AMU"/>
        </w:rPr>
        <w:t xml:space="preserve"> դատապարտված են ձախողման, քանի որ </w:t>
      </w:r>
      <w:r w:rsidR="00A164B5" w:rsidRPr="002C1A9F">
        <w:rPr>
          <w:rFonts w:ascii="Arian AMU" w:hAnsi="Arian AMU" w:cs="Arian AMU"/>
        </w:rPr>
        <w:t xml:space="preserve">տեղամասային </w:t>
      </w:r>
      <w:r w:rsidR="00195E77" w:rsidRPr="002C1A9F">
        <w:rPr>
          <w:rFonts w:ascii="Arian AMU" w:hAnsi="Arian AMU" w:cs="Arian AMU"/>
        </w:rPr>
        <w:t xml:space="preserve">ընտրական հանձնաժողովները </w:t>
      </w:r>
      <w:r w:rsidR="00320DCD" w:rsidRPr="002C1A9F">
        <w:rPr>
          <w:rFonts w:ascii="Arian AMU" w:hAnsi="Arian AMU" w:cs="Arian AMU"/>
        </w:rPr>
        <w:t xml:space="preserve">խիստ </w:t>
      </w:r>
      <w:r w:rsidR="0036169C" w:rsidRPr="002C1A9F">
        <w:rPr>
          <w:rFonts w:ascii="Arian AMU" w:hAnsi="Arian AMU" w:cs="Arian AMU"/>
        </w:rPr>
        <w:t>զգոն</w:t>
      </w:r>
      <w:r w:rsidR="00195E77" w:rsidRPr="002C1A9F">
        <w:rPr>
          <w:rFonts w:ascii="Arian AMU" w:hAnsi="Arian AMU" w:cs="Arian AMU"/>
        </w:rPr>
        <w:t xml:space="preserve"> են </w:t>
      </w:r>
      <w:r w:rsidR="00320DCD" w:rsidRPr="002C1A9F">
        <w:rPr>
          <w:rFonts w:ascii="Arian AMU" w:hAnsi="Arian AMU" w:cs="Arian AMU"/>
        </w:rPr>
        <w:t>«</w:t>
      </w:r>
      <w:r w:rsidR="00195E77" w:rsidRPr="002C1A9F">
        <w:rPr>
          <w:rFonts w:ascii="Arian AMU" w:hAnsi="Arian AMU" w:cs="Arian AMU"/>
        </w:rPr>
        <w:t>պաշտպանելու</w:t>
      </w:r>
      <w:r w:rsidR="0036169C" w:rsidRPr="002C1A9F">
        <w:rPr>
          <w:rFonts w:ascii="Arian AMU" w:hAnsi="Arian AMU" w:cs="Arian AMU"/>
        </w:rPr>
        <w:t>»</w:t>
      </w:r>
      <w:r w:rsidR="00195E77" w:rsidRPr="002C1A9F">
        <w:rPr>
          <w:rFonts w:ascii="Arian AMU" w:hAnsi="Arian AMU" w:cs="Arian AMU"/>
        </w:rPr>
        <w:t xml:space="preserve"> </w:t>
      </w:r>
      <w:r w:rsidR="001B2E71" w:rsidRPr="002C1A9F">
        <w:rPr>
          <w:rFonts w:ascii="Arian AMU" w:hAnsi="Arian AMU" w:cs="Arian AMU"/>
        </w:rPr>
        <w:t xml:space="preserve">ստորագրված </w:t>
      </w:r>
      <w:r w:rsidR="00195E77" w:rsidRPr="002C1A9F">
        <w:rPr>
          <w:rFonts w:ascii="Arian AMU" w:hAnsi="Arian AMU" w:cs="Arian AMU"/>
        </w:rPr>
        <w:t>ընտրացուցակները դիտորդներից</w:t>
      </w:r>
      <w:r w:rsidR="0036169C" w:rsidRPr="002C1A9F">
        <w:rPr>
          <w:rFonts w:ascii="Arian AMU" w:hAnsi="Arian AMU" w:cs="Arian AMU"/>
        </w:rPr>
        <w:t xml:space="preserve"> և</w:t>
      </w:r>
      <w:r w:rsidR="003730D5" w:rsidRPr="002C1A9F">
        <w:rPr>
          <w:rFonts w:ascii="Arian AMU" w:hAnsi="Arian AMU" w:cs="Arian AMU"/>
        </w:rPr>
        <w:t xml:space="preserve"> </w:t>
      </w:r>
      <w:r w:rsidR="0036169C" w:rsidRPr="002C1A9F">
        <w:rPr>
          <w:rFonts w:ascii="Arian AMU" w:hAnsi="Arian AMU" w:cs="Arian AMU"/>
        </w:rPr>
        <w:t>դ</w:t>
      </w:r>
      <w:r w:rsidR="003730D5" w:rsidRPr="002C1A9F">
        <w:rPr>
          <w:rFonts w:ascii="Arian AMU" w:hAnsi="Arian AMU" w:cs="Arian AMU"/>
        </w:rPr>
        <w:t>իտորդների կողմից նշված խախտումները չեն գրանց</w:t>
      </w:r>
      <w:r w:rsidR="001871FF" w:rsidRPr="002C1A9F">
        <w:rPr>
          <w:rFonts w:ascii="Arian AMU" w:hAnsi="Arian AMU" w:cs="Arian AMU"/>
        </w:rPr>
        <w:t>վում</w:t>
      </w:r>
      <w:r w:rsidR="003730D5" w:rsidRPr="002C1A9F">
        <w:rPr>
          <w:rFonts w:ascii="Arian AMU" w:hAnsi="Arian AMU" w:cs="Arian AMU"/>
        </w:rPr>
        <w:t xml:space="preserve">: </w:t>
      </w:r>
    </w:p>
    <w:p w:rsidR="00267EE6" w:rsidRPr="002C1A9F" w:rsidRDefault="003730D5" w:rsidP="00F0620A">
      <w:pPr>
        <w:pStyle w:val="FootnoteText"/>
        <w:spacing w:line="276" w:lineRule="auto"/>
        <w:jc w:val="both"/>
        <w:rPr>
          <w:rFonts w:ascii="Arian AMU" w:hAnsi="Arian AMU" w:cs="Arian AMU"/>
        </w:rPr>
      </w:pPr>
      <w:r w:rsidRPr="002C1A9F">
        <w:rPr>
          <w:rFonts w:ascii="Arian AMU" w:hAnsi="Arian AMU" w:cs="Arian AMU"/>
        </w:rPr>
        <w:tab/>
        <w:t xml:space="preserve"> </w:t>
      </w:r>
      <w:r w:rsidR="001871FF" w:rsidRPr="002C1A9F">
        <w:rPr>
          <w:rFonts w:ascii="Arian AMU" w:hAnsi="Arian AMU" w:cs="Arian AMU"/>
        </w:rPr>
        <w:t>Փաստական</w:t>
      </w:r>
      <w:r w:rsidRPr="002C1A9F">
        <w:rPr>
          <w:rFonts w:ascii="Arian AMU" w:hAnsi="Arian AMU" w:cs="Arian AMU"/>
        </w:rPr>
        <w:t xml:space="preserve"> ապացույցի հավաքման խոչընդոտները սահմանափակում են դիտորդների հնարավորությունները խախտումների դեմ բողոքելու վարչական, դատական և իրավապահ մարմիններում: Բացի դրանից, ընտրությունները/հանրաքվեն դիտարկող </w:t>
      </w:r>
      <w:r w:rsidR="004A637B" w:rsidRPr="002C1A9F">
        <w:rPr>
          <w:rFonts w:ascii="Arian AMU" w:hAnsi="Arian AMU" w:cs="Arian AMU"/>
        </w:rPr>
        <w:t>կազմակերպությունների</w:t>
      </w:r>
      <w:r w:rsidRPr="002C1A9F">
        <w:rPr>
          <w:rFonts w:ascii="Arian AMU" w:hAnsi="Arian AMU" w:cs="Arian AMU"/>
        </w:rPr>
        <w:t xml:space="preserve"> </w:t>
      </w:r>
      <w:r w:rsidR="004A637B" w:rsidRPr="002C1A9F">
        <w:rPr>
          <w:rFonts w:ascii="Arian AMU" w:hAnsi="Arian AMU" w:cs="Arian AMU"/>
        </w:rPr>
        <w:t xml:space="preserve">արդարադատության մատչելիության ապահովումը </w:t>
      </w:r>
      <w:r w:rsidRPr="002C1A9F">
        <w:rPr>
          <w:rFonts w:ascii="Arian AMU" w:hAnsi="Arian AMU" w:cs="Arian AMU"/>
        </w:rPr>
        <w:t xml:space="preserve">հետևողականորեն </w:t>
      </w:r>
      <w:r w:rsidR="0036169C" w:rsidRPr="002C1A9F">
        <w:rPr>
          <w:rFonts w:ascii="Arian AMU" w:hAnsi="Arian AMU" w:cs="Arian AMU"/>
        </w:rPr>
        <w:t>խախտվում</w:t>
      </w:r>
      <w:r w:rsidRPr="002C1A9F">
        <w:rPr>
          <w:rFonts w:ascii="Arian AMU" w:hAnsi="Arian AMU" w:cs="Arian AMU"/>
        </w:rPr>
        <w:t xml:space="preserve"> </w:t>
      </w:r>
      <w:r w:rsidR="004A637B" w:rsidRPr="002C1A9F">
        <w:rPr>
          <w:rFonts w:ascii="Arian AMU" w:hAnsi="Arian AMU" w:cs="Arian AMU"/>
        </w:rPr>
        <w:t>է</w:t>
      </w:r>
      <w:r w:rsidRPr="002C1A9F">
        <w:rPr>
          <w:rFonts w:ascii="Arian AMU" w:hAnsi="Arian AMU" w:cs="Arian AMU"/>
        </w:rPr>
        <w:t xml:space="preserve">՝ </w:t>
      </w:r>
      <w:r w:rsidR="004A637B" w:rsidRPr="002C1A9F">
        <w:rPr>
          <w:rFonts w:ascii="Arian AMU" w:hAnsi="Arian AMU" w:cs="Arian AMU"/>
        </w:rPr>
        <w:t>հիմնավորելով</w:t>
      </w:r>
      <w:r w:rsidRPr="002C1A9F">
        <w:rPr>
          <w:rFonts w:ascii="Arian AMU" w:hAnsi="Arian AMU" w:cs="Arian AMU"/>
        </w:rPr>
        <w:t xml:space="preserve">, թե </w:t>
      </w:r>
      <w:r w:rsidR="004A637B" w:rsidRPr="002C1A9F">
        <w:rPr>
          <w:rFonts w:ascii="Arian AMU" w:hAnsi="Arian AMU" w:cs="Arian AMU"/>
        </w:rPr>
        <w:t xml:space="preserve">հասարակական </w:t>
      </w:r>
      <w:r w:rsidRPr="002C1A9F">
        <w:rPr>
          <w:rFonts w:ascii="Arian AMU" w:hAnsi="Arian AMU" w:cs="Arian AMU"/>
        </w:rPr>
        <w:t xml:space="preserve">կազմակերպությունները պատշաճ հայցվոր չեն և չեն կարող </w:t>
      </w:r>
      <w:r w:rsidR="004A637B" w:rsidRPr="002C1A9F">
        <w:rPr>
          <w:rFonts w:ascii="Arian AMU" w:hAnsi="Arian AMU" w:cs="Arian AMU"/>
        </w:rPr>
        <w:t xml:space="preserve">իրենց դիտորդների անունից </w:t>
      </w:r>
      <w:r w:rsidR="001B2E71" w:rsidRPr="002C1A9F">
        <w:rPr>
          <w:rFonts w:ascii="Arian AMU" w:hAnsi="Arian AMU" w:cs="Arian AMU"/>
        </w:rPr>
        <w:t xml:space="preserve">դիմում </w:t>
      </w:r>
      <w:r w:rsidRPr="002C1A9F">
        <w:rPr>
          <w:rFonts w:ascii="Arian AMU" w:hAnsi="Arian AMU" w:cs="Arian AMU"/>
        </w:rPr>
        <w:t xml:space="preserve">ներկայացնել, </w:t>
      </w:r>
      <w:r w:rsidR="001B2E71" w:rsidRPr="002C1A9F">
        <w:rPr>
          <w:rFonts w:ascii="Arian AMU" w:hAnsi="Arian AMU" w:cs="Arian AMU"/>
        </w:rPr>
        <w:t xml:space="preserve">հետևաբար նաև </w:t>
      </w:r>
      <w:r w:rsidRPr="002C1A9F">
        <w:rPr>
          <w:rFonts w:ascii="Arian AMU" w:hAnsi="Arian AMU" w:cs="Arian AMU"/>
        </w:rPr>
        <w:t xml:space="preserve">պաշտպանել </w:t>
      </w:r>
      <w:r w:rsidR="001871FF" w:rsidRPr="002C1A9F">
        <w:rPr>
          <w:rFonts w:ascii="Arian AMU" w:hAnsi="Arian AMU" w:cs="Arian AMU"/>
        </w:rPr>
        <w:t>նրանց</w:t>
      </w:r>
      <w:r w:rsidRPr="002C1A9F">
        <w:rPr>
          <w:rFonts w:ascii="Arian AMU" w:hAnsi="Arian AMU" w:cs="Arian AMU"/>
        </w:rPr>
        <w:t xml:space="preserve"> իրավունքները: </w:t>
      </w:r>
    </w:p>
    <w:p w:rsidR="00CF3BF7" w:rsidRPr="002C1A9F" w:rsidRDefault="00CF3BF7" w:rsidP="00F0620A">
      <w:pPr>
        <w:pStyle w:val="FootnoteText"/>
        <w:spacing w:line="276" w:lineRule="auto"/>
        <w:jc w:val="both"/>
        <w:rPr>
          <w:rFonts w:ascii="Arian AMU" w:hAnsi="Arian AMU" w:cs="Arian AMU"/>
        </w:rPr>
      </w:pPr>
    </w:p>
    <w:p w:rsidR="003730D5" w:rsidRPr="002C1A9F" w:rsidRDefault="003730D5" w:rsidP="00F0620A">
      <w:pPr>
        <w:pStyle w:val="FootnoteText"/>
        <w:spacing w:line="276" w:lineRule="auto"/>
        <w:jc w:val="both"/>
        <w:rPr>
          <w:rFonts w:ascii="Arian AMU" w:hAnsi="Arian AMU" w:cs="Arian AMU"/>
          <w:b/>
        </w:rPr>
      </w:pPr>
      <w:r w:rsidRPr="002C1A9F">
        <w:rPr>
          <w:rFonts w:ascii="Arian AMU" w:hAnsi="Arian AMU" w:cs="Arian AMU"/>
          <w:b/>
        </w:rPr>
        <w:t xml:space="preserve">Բողոքարկման արդյունավետ համակարգի </w:t>
      </w:r>
      <w:r w:rsidR="00CF3BF7" w:rsidRPr="002C1A9F">
        <w:rPr>
          <w:rFonts w:ascii="Arian AMU" w:hAnsi="Arian AMU" w:cs="Arian AMU"/>
          <w:b/>
        </w:rPr>
        <w:t>ապահովման ձախողում</w:t>
      </w:r>
      <w:r w:rsidR="00CF3BF7" w:rsidRPr="002C1A9F">
        <w:rPr>
          <w:rStyle w:val="FootnoteReference"/>
          <w:rFonts w:ascii="Arian AMU" w:hAnsi="Arian AMU" w:cs="Arian AMU"/>
          <w:b/>
        </w:rPr>
        <w:footnoteReference w:id="38"/>
      </w:r>
    </w:p>
    <w:p w:rsidR="00CF3BF7" w:rsidRPr="002C1A9F" w:rsidRDefault="00CF3BF7" w:rsidP="00F0620A">
      <w:pPr>
        <w:pStyle w:val="FootnoteText"/>
        <w:spacing w:line="276" w:lineRule="auto"/>
        <w:jc w:val="both"/>
        <w:rPr>
          <w:rFonts w:ascii="Arian AMU" w:hAnsi="Arian AMU" w:cs="Arian AMU"/>
        </w:rPr>
      </w:pPr>
      <w:r w:rsidRPr="002C1A9F">
        <w:rPr>
          <w:rFonts w:ascii="Arian AMU" w:hAnsi="Arian AMU" w:cs="Arian AMU"/>
        </w:rPr>
        <w:t>Ընտրությունների բողոքարկման համակարգը, որը գործում է նաև հանրաքվեների համար, արդյունավետ չէ</w:t>
      </w:r>
      <w:r w:rsidR="003C3EC1" w:rsidRPr="002C1A9F">
        <w:rPr>
          <w:rFonts w:ascii="Arian AMU" w:hAnsi="Arian AMU" w:cs="Arian AMU"/>
        </w:rPr>
        <w:t xml:space="preserve">: Տեղական </w:t>
      </w:r>
      <w:r w:rsidR="001871FF" w:rsidRPr="002C1A9F">
        <w:rPr>
          <w:rFonts w:ascii="Arian AMU" w:hAnsi="Arian AMU" w:cs="Arian AMU"/>
        </w:rPr>
        <w:t>հասարակական</w:t>
      </w:r>
      <w:r w:rsidR="003C3EC1" w:rsidRPr="002C1A9F">
        <w:rPr>
          <w:rFonts w:ascii="Arian AMU" w:hAnsi="Arian AMU" w:cs="Arian AMU"/>
        </w:rPr>
        <w:t xml:space="preserve"> կազմակերպությունների</w:t>
      </w:r>
      <w:r w:rsidR="004A637B" w:rsidRPr="002C1A9F">
        <w:rPr>
          <w:rFonts w:ascii="Arian AMU" w:hAnsi="Arian AMU" w:cs="Arian AMU"/>
        </w:rPr>
        <w:t xml:space="preserve"> </w:t>
      </w:r>
      <w:r w:rsidR="003C3EC1" w:rsidRPr="002C1A9F">
        <w:rPr>
          <w:rFonts w:ascii="Arian AMU" w:hAnsi="Arian AMU" w:cs="Arian AMU"/>
        </w:rPr>
        <w:t xml:space="preserve"> </w:t>
      </w:r>
      <w:r w:rsidR="00D56CB6" w:rsidRPr="002C1A9F">
        <w:rPr>
          <w:rFonts w:ascii="Arian AMU" w:hAnsi="Arian AMU" w:cs="Arian AMU"/>
        </w:rPr>
        <w:t>բողոքներ</w:t>
      </w:r>
      <w:r w:rsidR="0036169C" w:rsidRPr="002C1A9F">
        <w:rPr>
          <w:rFonts w:ascii="Arian AMU" w:hAnsi="Arian AMU" w:cs="Arian AMU"/>
        </w:rPr>
        <w:t>ն</w:t>
      </w:r>
      <w:r w:rsidR="00D56CB6" w:rsidRPr="002C1A9F">
        <w:rPr>
          <w:rFonts w:ascii="Arian AMU" w:hAnsi="Arian AMU" w:cs="Arian AMU"/>
        </w:rPr>
        <w:t xml:space="preserve"> ուղղված </w:t>
      </w:r>
      <w:r w:rsidR="00A03FA5" w:rsidRPr="002C1A9F">
        <w:rPr>
          <w:rFonts w:ascii="Arian AMU" w:hAnsi="Arian AMU" w:cs="Arian AMU"/>
        </w:rPr>
        <w:t>ընտրա</w:t>
      </w:r>
      <w:r w:rsidR="00D56CB6" w:rsidRPr="002C1A9F">
        <w:rPr>
          <w:rFonts w:ascii="Arian AMU" w:hAnsi="Arian AMU" w:cs="Arian AMU"/>
        </w:rPr>
        <w:t xml:space="preserve">տարածքային ընտրական հանձնաժողովներ և կենտրոնական ընտրական հանձնաժողով </w:t>
      </w:r>
      <w:r w:rsidR="00A03FA5" w:rsidRPr="002C1A9F">
        <w:rPr>
          <w:rFonts w:ascii="Arian AMU" w:hAnsi="Arian AMU" w:cs="Arian AMU"/>
        </w:rPr>
        <w:t xml:space="preserve">քննության </w:t>
      </w:r>
      <w:r w:rsidR="004A637B" w:rsidRPr="002C1A9F">
        <w:rPr>
          <w:rFonts w:ascii="Arian AMU" w:hAnsi="Arian AMU" w:cs="Arian AMU"/>
        </w:rPr>
        <w:t xml:space="preserve"> չեն առնվում ձևական</w:t>
      </w:r>
      <w:r w:rsidR="00A03FA5" w:rsidRPr="002C1A9F">
        <w:rPr>
          <w:rFonts w:ascii="Arian AMU" w:hAnsi="Arian AMU" w:cs="Arian AMU"/>
        </w:rPr>
        <w:t xml:space="preserve"> սխալների</w:t>
      </w:r>
      <w:r w:rsidR="004A637B" w:rsidRPr="002C1A9F">
        <w:rPr>
          <w:rFonts w:ascii="Arian AMU" w:hAnsi="Arian AMU" w:cs="Arian AMU"/>
        </w:rPr>
        <w:t xml:space="preserve"> պատճառ</w:t>
      </w:r>
      <w:r w:rsidR="0036169C" w:rsidRPr="002C1A9F">
        <w:rPr>
          <w:rFonts w:ascii="Arian AMU" w:hAnsi="Arian AMU" w:cs="Arian AMU"/>
        </w:rPr>
        <w:t>ներ</w:t>
      </w:r>
      <w:r w:rsidR="004A637B" w:rsidRPr="002C1A9F">
        <w:rPr>
          <w:rFonts w:ascii="Arian AMU" w:hAnsi="Arian AMU" w:cs="Arian AMU"/>
        </w:rPr>
        <w:t>ով</w:t>
      </w:r>
      <w:r w:rsidR="0036169C" w:rsidRPr="002C1A9F">
        <w:rPr>
          <w:rFonts w:ascii="Arian AMU" w:hAnsi="Arian AMU" w:cs="Arian AMU"/>
        </w:rPr>
        <w:t>:</w:t>
      </w:r>
      <w:r w:rsidR="004A637B" w:rsidRPr="002C1A9F">
        <w:rPr>
          <w:rFonts w:ascii="Arian AMU" w:hAnsi="Arian AMU" w:cs="Arian AMU"/>
        </w:rPr>
        <w:t xml:space="preserve"> </w:t>
      </w:r>
      <w:r w:rsidR="00D56CB6" w:rsidRPr="002C1A9F">
        <w:rPr>
          <w:rFonts w:ascii="Arian AMU" w:hAnsi="Arian AMU" w:cs="Arian AMU"/>
        </w:rPr>
        <w:t>ՀՀ նախագահ</w:t>
      </w:r>
      <w:r w:rsidR="0036169C" w:rsidRPr="002C1A9F">
        <w:rPr>
          <w:rFonts w:ascii="Arian AMU" w:hAnsi="Arian AMU" w:cs="Arian AMU"/>
        </w:rPr>
        <w:t>ական</w:t>
      </w:r>
      <w:r w:rsidR="00D56CB6" w:rsidRPr="002C1A9F">
        <w:rPr>
          <w:rFonts w:ascii="Arian AMU" w:hAnsi="Arian AMU" w:cs="Arian AMU"/>
        </w:rPr>
        <w:t xml:space="preserve"> </w:t>
      </w:r>
      <w:r w:rsidR="0036169C" w:rsidRPr="002C1A9F">
        <w:rPr>
          <w:rFonts w:ascii="Arian AMU" w:hAnsi="Arian AMU" w:cs="Arian AMU"/>
        </w:rPr>
        <w:t>ու</w:t>
      </w:r>
      <w:r w:rsidR="00D56CB6" w:rsidRPr="002C1A9F">
        <w:rPr>
          <w:rFonts w:ascii="Arian AMU" w:hAnsi="Arian AMU" w:cs="Arian AMU"/>
        </w:rPr>
        <w:t xml:space="preserve"> ՏԻՄ ընտրություններին </w:t>
      </w:r>
      <w:r w:rsidR="0036169C" w:rsidRPr="002C1A9F">
        <w:rPr>
          <w:rFonts w:ascii="Arian AMU" w:hAnsi="Arian AMU" w:cs="Arian AMU"/>
        </w:rPr>
        <w:t>դիտորդների կամ այլոց իրավունքների խախտման և քվեարկության ընթացակարգը խախտելու փաստերով շուրջ</w:t>
      </w:r>
      <w:r w:rsidR="00D56CB6" w:rsidRPr="002C1A9F">
        <w:rPr>
          <w:rFonts w:ascii="Arian AMU" w:hAnsi="Arian AMU" w:cs="Arian AMU"/>
        </w:rPr>
        <w:t xml:space="preserve"> 100 բողոքից ոչ մեկը 2013</w:t>
      </w:r>
      <w:r w:rsidR="001871FF" w:rsidRPr="002C1A9F">
        <w:rPr>
          <w:rFonts w:ascii="Arian AMU" w:hAnsi="Arian AMU" w:cs="Arian AMU"/>
        </w:rPr>
        <w:t>թ.</w:t>
      </w:r>
      <w:r w:rsidR="00D56CB6" w:rsidRPr="002C1A9F">
        <w:rPr>
          <w:rFonts w:ascii="Arian AMU" w:hAnsi="Arian AMU" w:cs="Arian AMU"/>
        </w:rPr>
        <w:t xml:space="preserve">-ից առ այսօր պատշաճ ուշադրության չի արժանացել: Դատարանները նույնպես մերժում են </w:t>
      </w:r>
      <w:r w:rsidR="004D3BA9" w:rsidRPr="002C1A9F">
        <w:rPr>
          <w:rFonts w:ascii="Arian AMU" w:hAnsi="Arian AMU" w:cs="Arian AMU"/>
        </w:rPr>
        <w:t xml:space="preserve">այդ բողոքնների ոչ պատշաճ քննության դեմ բերված </w:t>
      </w:r>
      <w:r w:rsidR="00D56CB6" w:rsidRPr="002C1A9F">
        <w:rPr>
          <w:rFonts w:ascii="Arian AMU" w:hAnsi="Arian AMU" w:cs="Arian AMU"/>
        </w:rPr>
        <w:t xml:space="preserve">համապատասխան </w:t>
      </w:r>
      <w:r w:rsidR="00160ACE" w:rsidRPr="002C1A9F">
        <w:rPr>
          <w:rFonts w:ascii="Arian AMU" w:hAnsi="Arian AMU" w:cs="Arian AMU"/>
        </w:rPr>
        <w:t>հայցեր</w:t>
      </w:r>
      <w:r w:rsidR="00D56CB6" w:rsidRPr="002C1A9F">
        <w:rPr>
          <w:rFonts w:ascii="Arian AMU" w:hAnsi="Arian AMU" w:cs="Arian AMU"/>
        </w:rPr>
        <w:t>ը</w:t>
      </w:r>
      <w:r w:rsidR="00160ACE" w:rsidRPr="002C1A9F">
        <w:rPr>
          <w:rFonts w:ascii="Arian AMU" w:hAnsi="Arian AMU" w:cs="Arian AMU"/>
        </w:rPr>
        <w:t>:</w:t>
      </w:r>
    </w:p>
    <w:p w:rsidR="00AF1AA6" w:rsidRPr="002C1A9F" w:rsidRDefault="00160ACE" w:rsidP="00F0620A">
      <w:pPr>
        <w:pStyle w:val="FootnoteText"/>
        <w:spacing w:line="276" w:lineRule="auto"/>
        <w:jc w:val="both"/>
        <w:rPr>
          <w:rFonts w:ascii="Arian AMU" w:hAnsi="Arian AMU" w:cs="Arian AMU"/>
        </w:rPr>
      </w:pPr>
      <w:r w:rsidRPr="002C1A9F">
        <w:rPr>
          <w:rFonts w:ascii="Arian AMU" w:hAnsi="Arian AMU" w:cs="Arian AMU"/>
        </w:rPr>
        <w:tab/>
        <w:t xml:space="preserve">Բացի նշված </w:t>
      </w:r>
      <w:r w:rsidR="001871FF" w:rsidRPr="002C1A9F">
        <w:rPr>
          <w:rFonts w:ascii="Arian AMU" w:hAnsi="Arian AMU" w:cs="Arian AMU"/>
        </w:rPr>
        <w:t xml:space="preserve">մարմինների </w:t>
      </w:r>
      <w:r w:rsidRPr="002C1A9F">
        <w:rPr>
          <w:rFonts w:ascii="Arian AMU" w:hAnsi="Arian AMU" w:cs="Arian AMU"/>
        </w:rPr>
        <w:t xml:space="preserve">կողմից </w:t>
      </w:r>
      <w:r w:rsidR="001871FF" w:rsidRPr="002C1A9F">
        <w:rPr>
          <w:rFonts w:ascii="Arian AMU" w:hAnsi="Arian AMU" w:cs="Arian AMU"/>
        </w:rPr>
        <w:t xml:space="preserve">ակնկալվող </w:t>
      </w:r>
      <w:r w:rsidRPr="002C1A9F">
        <w:rPr>
          <w:rFonts w:ascii="Arian AMU" w:hAnsi="Arian AMU" w:cs="Arian AMU"/>
        </w:rPr>
        <w:t xml:space="preserve">սահմանափակումներից, </w:t>
      </w:r>
      <w:r w:rsidR="001871FF" w:rsidRPr="002C1A9F">
        <w:rPr>
          <w:rFonts w:ascii="Arian AMU" w:hAnsi="Arian AMU" w:cs="Arian AMU"/>
        </w:rPr>
        <w:t xml:space="preserve">նախատեսվող հանրաքվեի ժամանակ </w:t>
      </w:r>
      <w:r w:rsidR="0036169C" w:rsidRPr="002C1A9F">
        <w:rPr>
          <w:rFonts w:ascii="Arian AMU" w:hAnsi="Arian AMU" w:cs="Arian AMU"/>
        </w:rPr>
        <w:t xml:space="preserve">սահմանադրական փոփոխությունների կողմնակիցների և ընդդիմադիրների համար </w:t>
      </w:r>
      <w:r w:rsidR="00103B33" w:rsidRPr="002C1A9F">
        <w:rPr>
          <w:rFonts w:ascii="Arian AMU" w:hAnsi="Arian AMU" w:cs="Arian AMU"/>
        </w:rPr>
        <w:t xml:space="preserve">բողոքարկելու և արդարադատության մատչելիության հարցերով </w:t>
      </w:r>
      <w:r w:rsidRPr="002C1A9F">
        <w:rPr>
          <w:rFonts w:ascii="Arian AMU" w:hAnsi="Arian AMU" w:cs="Arian AMU"/>
        </w:rPr>
        <w:t xml:space="preserve">հավասար հնարավորություններ չեն </w:t>
      </w:r>
      <w:r w:rsidR="0036169C" w:rsidRPr="002C1A9F">
        <w:rPr>
          <w:rFonts w:ascii="Arian AMU" w:hAnsi="Arian AMU" w:cs="Arian AMU"/>
        </w:rPr>
        <w:t xml:space="preserve">ընձեռվի </w:t>
      </w:r>
      <w:r w:rsidRPr="002C1A9F">
        <w:rPr>
          <w:rFonts w:ascii="Arian AMU" w:hAnsi="Arian AMU" w:cs="Arian AMU"/>
        </w:rPr>
        <w:t>նաև ՀՀ սահմ</w:t>
      </w:r>
      <w:r w:rsidR="00075407" w:rsidRPr="002C1A9F">
        <w:rPr>
          <w:rFonts w:ascii="Arian AMU" w:hAnsi="Arian AMU" w:cs="Arian AMU"/>
        </w:rPr>
        <w:t>ա</w:t>
      </w:r>
      <w:r w:rsidRPr="002C1A9F">
        <w:rPr>
          <w:rFonts w:ascii="Arian AMU" w:hAnsi="Arian AMU" w:cs="Arian AMU"/>
        </w:rPr>
        <w:t>ն</w:t>
      </w:r>
      <w:r w:rsidR="00075407" w:rsidRPr="002C1A9F">
        <w:rPr>
          <w:rFonts w:ascii="Arian AMU" w:hAnsi="Arian AMU" w:cs="Arian AMU"/>
        </w:rPr>
        <w:t>ա</w:t>
      </w:r>
      <w:r w:rsidRPr="002C1A9F">
        <w:rPr>
          <w:rFonts w:ascii="Arian AMU" w:hAnsi="Arian AMU" w:cs="Arian AMU"/>
        </w:rPr>
        <w:t>դրական դատարանի մակարդակով</w:t>
      </w:r>
      <w:r w:rsidR="001871FF" w:rsidRPr="002C1A9F">
        <w:rPr>
          <w:rFonts w:ascii="Arian AMU" w:hAnsi="Arian AMU" w:cs="Arian AMU"/>
        </w:rPr>
        <w:t>՝ պ</w:t>
      </w:r>
      <w:r w:rsidRPr="002C1A9F">
        <w:rPr>
          <w:rFonts w:ascii="Arian AMU" w:hAnsi="Arian AMU" w:cs="Arian AMU"/>
        </w:rPr>
        <w:t>այմանավորված զուտ</w:t>
      </w:r>
      <w:r w:rsidR="00075407" w:rsidRPr="002C1A9F">
        <w:rPr>
          <w:rFonts w:ascii="Arian AMU" w:hAnsi="Arian AMU" w:cs="Arian AMU"/>
        </w:rPr>
        <w:t xml:space="preserve"> </w:t>
      </w:r>
      <w:r w:rsidRPr="002C1A9F">
        <w:rPr>
          <w:rFonts w:ascii="Arian AMU" w:hAnsi="Arian AMU" w:cs="Arian AMU"/>
        </w:rPr>
        <w:t xml:space="preserve">այն </w:t>
      </w:r>
      <w:r w:rsidR="00103B33" w:rsidRPr="002C1A9F">
        <w:rPr>
          <w:rFonts w:ascii="Arian AMU" w:hAnsi="Arian AMU" w:cs="Arian AMU"/>
        </w:rPr>
        <w:t>հանգամանքով</w:t>
      </w:r>
      <w:r w:rsidRPr="002C1A9F">
        <w:rPr>
          <w:rFonts w:ascii="Arian AMU" w:hAnsi="Arian AMU" w:cs="Arian AMU"/>
        </w:rPr>
        <w:t xml:space="preserve">, որ </w:t>
      </w:r>
      <w:r w:rsidR="001871FF" w:rsidRPr="002C1A9F">
        <w:rPr>
          <w:rFonts w:ascii="Arian AMU" w:hAnsi="Arian AMU" w:cs="Arian AMU"/>
        </w:rPr>
        <w:t xml:space="preserve">ՀՀ </w:t>
      </w:r>
      <w:r w:rsidRPr="002C1A9F">
        <w:rPr>
          <w:rFonts w:ascii="Arian AMU" w:hAnsi="Arian AMU" w:cs="Arian AMU"/>
        </w:rPr>
        <w:t>սահմանադրական դատարանի նախագ</w:t>
      </w:r>
      <w:r w:rsidR="00075407" w:rsidRPr="002C1A9F">
        <w:rPr>
          <w:rFonts w:ascii="Arian AMU" w:hAnsi="Arian AMU" w:cs="Arian AMU"/>
        </w:rPr>
        <w:t>ա</w:t>
      </w:r>
      <w:r w:rsidRPr="002C1A9F">
        <w:rPr>
          <w:rFonts w:ascii="Arian AMU" w:hAnsi="Arian AMU" w:cs="Arian AMU"/>
        </w:rPr>
        <w:t xml:space="preserve">հ Գագիկ Հարությունյանը սահմանադրական բարեփոխումների մասնագիտական հանձնաժողովի ղեկավարն է </w:t>
      </w:r>
      <w:r w:rsidR="00075407" w:rsidRPr="002C1A9F">
        <w:rPr>
          <w:rFonts w:ascii="Arian AMU" w:hAnsi="Arian AMU" w:cs="Arian AMU"/>
        </w:rPr>
        <w:t xml:space="preserve">և </w:t>
      </w:r>
      <w:r w:rsidR="001871FF" w:rsidRPr="002C1A9F">
        <w:rPr>
          <w:rFonts w:ascii="Arian AMU" w:hAnsi="Arian AMU" w:cs="Arian AMU"/>
        </w:rPr>
        <w:t xml:space="preserve">ինտենսիվորեն </w:t>
      </w:r>
      <w:r w:rsidR="00075407" w:rsidRPr="002C1A9F">
        <w:rPr>
          <w:rFonts w:ascii="Arian AMU" w:hAnsi="Arian AMU" w:cs="Arian AMU"/>
        </w:rPr>
        <w:t>ներգրավված է առաջարկվող փոփոխությունների քարոզչության մեջ՝ անձամբ Հայաստ</w:t>
      </w:r>
      <w:r w:rsidR="001871FF" w:rsidRPr="002C1A9F">
        <w:rPr>
          <w:rFonts w:ascii="Arian AMU" w:hAnsi="Arian AMU" w:cs="Arian AMU"/>
        </w:rPr>
        <w:t>ա</w:t>
      </w:r>
      <w:r w:rsidR="00075407" w:rsidRPr="002C1A9F">
        <w:rPr>
          <w:rFonts w:ascii="Arian AMU" w:hAnsi="Arian AMU" w:cs="Arian AMU"/>
        </w:rPr>
        <w:t>նի մարզեր</w:t>
      </w:r>
      <w:r w:rsidR="006C7B77" w:rsidRPr="002C1A9F">
        <w:rPr>
          <w:rFonts w:ascii="Arian AMU" w:hAnsi="Arian AMU" w:cs="Arian AMU"/>
        </w:rPr>
        <w:t xml:space="preserve"> այցելելով</w:t>
      </w:r>
      <w:r w:rsidR="00075407" w:rsidRPr="002C1A9F">
        <w:rPr>
          <w:rFonts w:ascii="Arian AMU" w:hAnsi="Arian AMU" w:cs="Arian AMU"/>
        </w:rPr>
        <w:t xml:space="preserve"> և </w:t>
      </w:r>
      <w:r w:rsidR="001871FF" w:rsidRPr="002C1A9F">
        <w:rPr>
          <w:rFonts w:ascii="Arian AMU" w:hAnsi="Arian AMU" w:cs="Arian AMU"/>
        </w:rPr>
        <w:t xml:space="preserve">հանդիպումներ </w:t>
      </w:r>
      <w:r w:rsidR="006C7B77" w:rsidRPr="002C1A9F">
        <w:rPr>
          <w:rFonts w:ascii="Arian AMU" w:hAnsi="Arian AMU" w:cs="Arian AMU"/>
        </w:rPr>
        <w:t xml:space="preserve">անցկացնելով </w:t>
      </w:r>
      <w:r w:rsidR="00075407" w:rsidRPr="002C1A9F">
        <w:rPr>
          <w:rFonts w:ascii="Arian AMU" w:hAnsi="Arian AMU" w:cs="Arian AMU"/>
        </w:rPr>
        <w:t xml:space="preserve">տարածքային </w:t>
      </w:r>
      <w:r w:rsidR="001871FF" w:rsidRPr="002C1A9F">
        <w:rPr>
          <w:rFonts w:ascii="Arian AMU" w:hAnsi="Arian AMU" w:cs="Arian AMU"/>
        </w:rPr>
        <w:t xml:space="preserve">կառավարման մարմինների </w:t>
      </w:r>
      <w:r w:rsidR="00075407" w:rsidRPr="002C1A9F">
        <w:rPr>
          <w:rFonts w:ascii="Arian AMU" w:hAnsi="Arian AMU" w:cs="Arian AMU"/>
        </w:rPr>
        <w:t xml:space="preserve">և </w:t>
      </w:r>
      <w:r w:rsidR="001871FF" w:rsidRPr="002C1A9F">
        <w:rPr>
          <w:rFonts w:ascii="Arian AMU" w:hAnsi="Arian AMU" w:cs="Arian AMU"/>
        </w:rPr>
        <w:t xml:space="preserve">տեղական ինքնակառավարման մարմինների </w:t>
      </w:r>
      <w:r w:rsidR="00075407" w:rsidRPr="002C1A9F">
        <w:rPr>
          <w:rFonts w:ascii="Arian AMU" w:hAnsi="Arian AMU" w:cs="Arian AMU"/>
        </w:rPr>
        <w:t xml:space="preserve">ներկայացուցիչների հետ: </w:t>
      </w:r>
      <w:r w:rsidR="008437F6" w:rsidRPr="002C1A9F">
        <w:rPr>
          <w:rFonts w:ascii="Arian AMU" w:hAnsi="Arian AMU" w:cs="Arian AMU"/>
        </w:rPr>
        <w:t xml:space="preserve">Ուստի, </w:t>
      </w:r>
      <w:r w:rsidR="00AF1AA6" w:rsidRPr="002C1A9F">
        <w:rPr>
          <w:rFonts w:ascii="Arian AMU" w:hAnsi="Arian AMU" w:cs="Arian AMU"/>
        </w:rPr>
        <w:t>հանրաքվեի</w:t>
      </w:r>
      <w:r w:rsidR="006C7B77" w:rsidRPr="002C1A9F">
        <w:rPr>
          <w:rFonts w:ascii="Arian AMU" w:hAnsi="Arian AMU" w:cs="Arian AMU"/>
        </w:rPr>
        <w:t xml:space="preserve"> արդյունքների</w:t>
      </w:r>
      <w:r w:rsidR="00AF1AA6" w:rsidRPr="002C1A9F">
        <w:rPr>
          <w:rFonts w:ascii="Arian AMU" w:hAnsi="Arian AMU" w:cs="Arian AMU"/>
        </w:rPr>
        <w:t xml:space="preserve"> հետ կապված վեճերի</w:t>
      </w:r>
      <w:r w:rsidR="00103B33" w:rsidRPr="002C1A9F">
        <w:rPr>
          <w:rFonts w:ascii="Arian AMU" w:hAnsi="Arian AMU" w:cs="Arian AMU"/>
        </w:rPr>
        <w:t xml:space="preserve"> </w:t>
      </w:r>
      <w:r w:rsidR="006C7B77" w:rsidRPr="002C1A9F">
        <w:rPr>
          <w:rFonts w:ascii="Arian AMU" w:hAnsi="Arian AMU" w:cs="Arian AMU"/>
        </w:rPr>
        <w:t xml:space="preserve"> լուծման </w:t>
      </w:r>
      <w:r w:rsidR="00AF1AA6" w:rsidRPr="002C1A9F">
        <w:rPr>
          <w:rFonts w:ascii="Arian AMU" w:hAnsi="Arian AMU" w:cs="Arian AMU"/>
        </w:rPr>
        <w:t xml:space="preserve">համար պատասխանատու </w:t>
      </w:r>
      <w:r w:rsidR="00075407" w:rsidRPr="002C1A9F">
        <w:rPr>
          <w:rFonts w:ascii="Arian AMU" w:hAnsi="Arian AMU" w:cs="Arian AMU"/>
        </w:rPr>
        <w:t>բարձր</w:t>
      </w:r>
      <w:r w:rsidR="001871FF" w:rsidRPr="002C1A9F">
        <w:rPr>
          <w:rFonts w:ascii="Arian AMU" w:hAnsi="Arian AMU" w:cs="Arian AMU"/>
        </w:rPr>
        <w:t>ագույն</w:t>
      </w:r>
      <w:r w:rsidR="00075407" w:rsidRPr="002C1A9F">
        <w:rPr>
          <w:rFonts w:ascii="Arian AMU" w:hAnsi="Arian AMU" w:cs="Arian AMU"/>
        </w:rPr>
        <w:t xml:space="preserve"> և միակ դատական մարմ</w:t>
      </w:r>
      <w:r w:rsidR="008437F6" w:rsidRPr="002C1A9F">
        <w:rPr>
          <w:rFonts w:ascii="Arian AMU" w:hAnsi="Arian AMU" w:cs="Arian AMU"/>
        </w:rPr>
        <w:t xml:space="preserve">ինը, որի </w:t>
      </w:r>
      <w:r w:rsidR="00103B33" w:rsidRPr="002C1A9F">
        <w:rPr>
          <w:rFonts w:ascii="Arian AMU" w:hAnsi="Arian AMU" w:cs="Arian AMU"/>
        </w:rPr>
        <w:t>ղեկավարը</w:t>
      </w:r>
      <w:r w:rsidR="00AF1AA6" w:rsidRPr="002C1A9F">
        <w:rPr>
          <w:rFonts w:ascii="Arian AMU" w:hAnsi="Arian AMU" w:cs="Arian AMU"/>
        </w:rPr>
        <w:t xml:space="preserve"> </w:t>
      </w:r>
      <w:r w:rsidR="00103B33" w:rsidRPr="002C1A9F">
        <w:rPr>
          <w:rFonts w:ascii="Arian AMU" w:hAnsi="Arian AMU" w:cs="Arian AMU"/>
        </w:rPr>
        <w:t xml:space="preserve">սահմանադրական փոփոխությունների </w:t>
      </w:r>
      <w:r w:rsidR="00AF1AA6" w:rsidRPr="002C1A9F">
        <w:rPr>
          <w:rFonts w:ascii="Arian AMU" w:hAnsi="Arian AMU" w:cs="Arian AMU"/>
        </w:rPr>
        <w:t>հեղինակներից և ամեն</w:t>
      </w:r>
      <w:r w:rsidR="001871FF" w:rsidRPr="002C1A9F">
        <w:rPr>
          <w:rFonts w:ascii="Arian AMU" w:hAnsi="Arian AMU" w:cs="Arian AMU"/>
        </w:rPr>
        <w:t>ա</w:t>
      </w:r>
      <w:r w:rsidR="00AF1AA6" w:rsidRPr="002C1A9F">
        <w:rPr>
          <w:rFonts w:ascii="Arian AMU" w:hAnsi="Arian AMU" w:cs="Arian AMU"/>
        </w:rPr>
        <w:t>ակտիվ քարոզ</w:t>
      </w:r>
      <w:r w:rsidR="008437F6" w:rsidRPr="002C1A9F">
        <w:rPr>
          <w:rFonts w:ascii="Arian AMU" w:hAnsi="Arian AMU" w:cs="Arian AMU"/>
        </w:rPr>
        <w:t>իչներից մեկն է</w:t>
      </w:r>
      <w:r w:rsidR="00103B33" w:rsidRPr="002C1A9F">
        <w:rPr>
          <w:rFonts w:ascii="Arian AMU" w:hAnsi="Arian AMU" w:cs="Arian AMU"/>
        </w:rPr>
        <w:t>,</w:t>
      </w:r>
      <w:r w:rsidR="00AF1AA6" w:rsidRPr="002C1A9F">
        <w:rPr>
          <w:rFonts w:ascii="Arian AMU" w:hAnsi="Arian AMU" w:cs="Arian AMU"/>
        </w:rPr>
        <w:t xml:space="preserve"> ակնհայտորեն </w:t>
      </w:r>
      <w:r w:rsidR="008437F6" w:rsidRPr="002C1A9F">
        <w:rPr>
          <w:rFonts w:ascii="Arian AMU" w:hAnsi="Arian AMU" w:cs="Arian AMU"/>
        </w:rPr>
        <w:t xml:space="preserve">չի կարող ապահովել դատավարության կողմերի նկատմամբ անկողմնակալ վերաբերմունք և վեճերի պատշաճ լուծում: </w:t>
      </w:r>
    </w:p>
    <w:p w:rsidR="00160ACE" w:rsidRPr="002C1A9F" w:rsidRDefault="00AF1AA6" w:rsidP="00F0620A">
      <w:pPr>
        <w:pStyle w:val="FootnoteText"/>
        <w:spacing w:line="276" w:lineRule="auto"/>
        <w:jc w:val="both"/>
        <w:rPr>
          <w:rFonts w:ascii="Arian AMU" w:hAnsi="Arian AMU" w:cs="Arian AMU"/>
        </w:rPr>
      </w:pPr>
      <w:r w:rsidRPr="002C1A9F">
        <w:rPr>
          <w:rFonts w:ascii="Arian AMU" w:hAnsi="Arian AMU" w:cs="Arian AMU"/>
        </w:rPr>
        <w:tab/>
      </w:r>
      <w:r w:rsidR="006D58D3" w:rsidRPr="002C1A9F">
        <w:rPr>
          <w:rFonts w:ascii="Arian AMU" w:hAnsi="Arian AMU" w:cs="Arian AMU"/>
        </w:rPr>
        <w:t xml:space="preserve">Հատկանշական </w:t>
      </w:r>
      <w:r w:rsidRPr="002C1A9F">
        <w:rPr>
          <w:rFonts w:ascii="Arian AMU" w:hAnsi="Arian AMU" w:cs="Arian AMU"/>
        </w:rPr>
        <w:t>է, որ վերը թվարկած հիմնախնդիրներից շատեր</w:t>
      </w:r>
      <w:r w:rsidR="00103B33" w:rsidRPr="002C1A9F">
        <w:rPr>
          <w:rFonts w:ascii="Arian AMU" w:hAnsi="Arian AMU" w:cs="Arian AMU"/>
        </w:rPr>
        <w:t>ը</w:t>
      </w:r>
      <w:r w:rsidRPr="002C1A9F">
        <w:rPr>
          <w:rFonts w:ascii="Arian AMU" w:hAnsi="Arian AMU" w:cs="Arian AMU"/>
        </w:rPr>
        <w:t xml:space="preserve"> </w:t>
      </w:r>
      <w:r w:rsidR="00D34CDF" w:rsidRPr="002C1A9F">
        <w:rPr>
          <w:rFonts w:ascii="Arian AMU" w:hAnsi="Arian AMU" w:cs="Arian AMU"/>
        </w:rPr>
        <w:t>այս կամ այն կերպ</w:t>
      </w:r>
      <w:r w:rsidRPr="002C1A9F">
        <w:rPr>
          <w:rFonts w:ascii="Arian AMU" w:hAnsi="Arian AMU" w:cs="Arian AMU"/>
        </w:rPr>
        <w:t xml:space="preserve"> արտացոլվել են </w:t>
      </w:r>
      <w:r w:rsidR="000E4BB9" w:rsidRPr="002C1A9F">
        <w:rPr>
          <w:rFonts w:ascii="Arian AMU" w:hAnsi="Arian AMU" w:cs="Arian AMU"/>
        </w:rPr>
        <w:t>ԵԱՀԿ/ԺՀՄԻԳ-ի ընտրությունն</w:t>
      </w:r>
      <w:r w:rsidR="008437F6" w:rsidRPr="002C1A9F">
        <w:rPr>
          <w:rFonts w:ascii="Arian AMU" w:hAnsi="Arian AMU" w:cs="Arian AMU"/>
        </w:rPr>
        <w:t>ե</w:t>
      </w:r>
      <w:r w:rsidR="000E4BB9" w:rsidRPr="002C1A9F">
        <w:rPr>
          <w:rFonts w:ascii="Arian AMU" w:hAnsi="Arian AMU" w:cs="Arian AMU"/>
        </w:rPr>
        <w:t>րի դիտորդության զեկույցներում</w:t>
      </w:r>
      <w:r w:rsidR="00D34CDF" w:rsidRPr="002C1A9F">
        <w:rPr>
          <w:rFonts w:ascii="Arian AMU" w:hAnsi="Arian AMU" w:cs="Arian AMU"/>
        </w:rPr>
        <w:t>՝</w:t>
      </w:r>
      <w:r w:rsidR="000E4BB9" w:rsidRPr="002C1A9F">
        <w:rPr>
          <w:rFonts w:ascii="Arian AMU" w:hAnsi="Arian AMU" w:cs="Arian AMU"/>
        </w:rPr>
        <w:t xml:space="preserve"> </w:t>
      </w:r>
      <w:r w:rsidR="00D34CDF" w:rsidRPr="002C1A9F">
        <w:rPr>
          <w:rFonts w:ascii="Arian AMU" w:hAnsi="Arian AMU" w:cs="Arian AMU"/>
        </w:rPr>
        <w:t xml:space="preserve">հանձնարարելով </w:t>
      </w:r>
      <w:r w:rsidR="000E4BB9" w:rsidRPr="002C1A9F">
        <w:rPr>
          <w:rFonts w:ascii="Arian AMU" w:hAnsi="Arian AMU" w:cs="Arian AMU"/>
        </w:rPr>
        <w:t xml:space="preserve">փոփոխություն կատարել </w:t>
      </w:r>
      <w:r w:rsidR="008437F6" w:rsidRPr="002C1A9F">
        <w:rPr>
          <w:rFonts w:ascii="Arian AMU" w:hAnsi="Arian AMU" w:cs="Arian AMU"/>
        </w:rPr>
        <w:t xml:space="preserve">Հայաստանի </w:t>
      </w:r>
      <w:r w:rsidR="000E4BB9" w:rsidRPr="002C1A9F">
        <w:rPr>
          <w:rFonts w:ascii="Arian AMU" w:hAnsi="Arian AMU" w:cs="Arian AMU"/>
        </w:rPr>
        <w:t>ընտրական օրենսդրության մեջ</w:t>
      </w:r>
      <w:r w:rsidR="00D34CDF" w:rsidRPr="002C1A9F">
        <w:rPr>
          <w:rFonts w:ascii="Arian AMU" w:hAnsi="Arian AMU" w:cs="Arian AMU"/>
        </w:rPr>
        <w:t xml:space="preserve">: Ենթադրաբար, այդ հանձնարարականները կարող </w:t>
      </w:r>
      <w:r w:rsidR="008437F6" w:rsidRPr="002C1A9F">
        <w:rPr>
          <w:rFonts w:ascii="Arian AMU" w:hAnsi="Arian AMU" w:cs="Arian AMU"/>
        </w:rPr>
        <w:t>էին</w:t>
      </w:r>
      <w:r w:rsidR="00D34CDF" w:rsidRPr="002C1A9F">
        <w:rPr>
          <w:rFonts w:ascii="Arian AMU" w:hAnsi="Arian AMU" w:cs="Arian AMU"/>
        </w:rPr>
        <w:t xml:space="preserve"> դրական փոփոխություն մտցնել ընտրական գործընթացներում, այնուամենայնիվ </w:t>
      </w:r>
      <w:r w:rsidR="008437F6" w:rsidRPr="002C1A9F">
        <w:rPr>
          <w:rFonts w:ascii="Arian AMU" w:hAnsi="Arian AMU" w:cs="Arian AMU"/>
        </w:rPr>
        <w:t xml:space="preserve">Հայաստանի </w:t>
      </w:r>
      <w:r w:rsidR="00D34CDF" w:rsidRPr="002C1A9F">
        <w:rPr>
          <w:rFonts w:ascii="Arian AMU" w:hAnsi="Arian AMU" w:cs="Arian AMU"/>
        </w:rPr>
        <w:t>իշխ</w:t>
      </w:r>
      <w:r w:rsidR="00103B33" w:rsidRPr="002C1A9F">
        <w:rPr>
          <w:rFonts w:ascii="Arian AMU" w:hAnsi="Arian AMU" w:cs="Arian AMU"/>
        </w:rPr>
        <w:t>ա</w:t>
      </w:r>
      <w:r w:rsidR="00D34CDF" w:rsidRPr="002C1A9F">
        <w:rPr>
          <w:rFonts w:ascii="Arian AMU" w:hAnsi="Arian AMU" w:cs="Arian AMU"/>
        </w:rPr>
        <w:t xml:space="preserve">նությունները </w:t>
      </w:r>
      <w:r w:rsidR="008437F6" w:rsidRPr="002C1A9F">
        <w:rPr>
          <w:rFonts w:ascii="Arian AMU" w:hAnsi="Arian AMU" w:cs="Arian AMU"/>
        </w:rPr>
        <w:t xml:space="preserve">2013թ.-ից առ այսօր </w:t>
      </w:r>
      <w:r w:rsidR="00D34CDF" w:rsidRPr="002C1A9F">
        <w:rPr>
          <w:rFonts w:ascii="Arian AMU" w:hAnsi="Arian AMU" w:cs="Arian AMU"/>
        </w:rPr>
        <w:t>դրան</w:t>
      </w:r>
      <w:r w:rsidR="008437F6" w:rsidRPr="002C1A9F">
        <w:rPr>
          <w:rFonts w:ascii="Arian AMU" w:hAnsi="Arian AMU" w:cs="Arian AMU"/>
        </w:rPr>
        <w:t>ց</w:t>
      </w:r>
      <w:r w:rsidR="00D34CDF" w:rsidRPr="002C1A9F">
        <w:rPr>
          <w:rFonts w:ascii="Arian AMU" w:hAnsi="Arian AMU" w:cs="Arian AMU"/>
        </w:rPr>
        <w:t xml:space="preserve"> չեն անդրադարձել: Քանի որ </w:t>
      </w:r>
      <w:r w:rsidR="00177DE2" w:rsidRPr="002C1A9F">
        <w:rPr>
          <w:rFonts w:ascii="Arian AMU" w:hAnsi="Arian AMU" w:cs="Arian AMU"/>
        </w:rPr>
        <w:t xml:space="preserve"> նախատեսվող  </w:t>
      </w:r>
      <w:r w:rsidR="00D34CDF" w:rsidRPr="002C1A9F">
        <w:rPr>
          <w:rFonts w:ascii="Arian AMU" w:hAnsi="Arian AMU" w:cs="Arian AMU"/>
        </w:rPr>
        <w:t xml:space="preserve">հանրաքվեն </w:t>
      </w:r>
      <w:r w:rsidR="00177DE2" w:rsidRPr="002C1A9F">
        <w:rPr>
          <w:rFonts w:ascii="Arian AMU" w:hAnsi="Arian AMU" w:cs="Arian AMU"/>
        </w:rPr>
        <w:t xml:space="preserve"> հիմնականում անցկացվելու է ՀՀ </w:t>
      </w:r>
      <w:r w:rsidR="00D34CDF" w:rsidRPr="002C1A9F">
        <w:rPr>
          <w:rFonts w:ascii="Arian AMU" w:hAnsi="Arian AMU" w:cs="Arian AMU"/>
        </w:rPr>
        <w:t>ընտրական օրենս</w:t>
      </w:r>
      <w:r w:rsidR="00177DE2" w:rsidRPr="002C1A9F">
        <w:rPr>
          <w:rFonts w:ascii="Arian AMU" w:hAnsi="Arian AMU" w:cs="Arian AMU"/>
        </w:rPr>
        <w:t>գրքով</w:t>
      </w:r>
      <w:r w:rsidR="00D34CDF" w:rsidRPr="002C1A9F">
        <w:rPr>
          <w:rFonts w:ascii="Arian AMU" w:hAnsi="Arian AMU" w:cs="Arian AMU"/>
        </w:rPr>
        <w:t>, ակնհայտ է, որ արմատացած վատ պրակտիկան կկրկնվի և և հանրաքվե</w:t>
      </w:r>
      <w:r w:rsidR="00103B33" w:rsidRPr="002C1A9F">
        <w:rPr>
          <w:rFonts w:ascii="Arian AMU" w:hAnsi="Arian AMU" w:cs="Arian AMU"/>
        </w:rPr>
        <w:t>ն</w:t>
      </w:r>
      <w:r w:rsidR="00D34CDF" w:rsidRPr="002C1A9F">
        <w:rPr>
          <w:rFonts w:ascii="Arian AMU" w:hAnsi="Arian AMU" w:cs="Arian AMU"/>
        </w:rPr>
        <w:t xml:space="preserve"> </w:t>
      </w:r>
      <w:r w:rsidR="008437F6" w:rsidRPr="002C1A9F">
        <w:rPr>
          <w:rFonts w:ascii="Arian AMU" w:hAnsi="Arian AMU" w:cs="Arian AMU"/>
        </w:rPr>
        <w:t xml:space="preserve">չի անցկացվի </w:t>
      </w:r>
      <w:r w:rsidR="00103B33" w:rsidRPr="002C1A9F">
        <w:rPr>
          <w:rFonts w:ascii="Arian AMU" w:hAnsi="Arian AMU" w:cs="Arian AMU"/>
        </w:rPr>
        <w:t>ավելի բարձր մակարդակո</w:t>
      </w:r>
      <w:r w:rsidR="008437F6" w:rsidRPr="002C1A9F">
        <w:rPr>
          <w:rFonts w:ascii="Arian AMU" w:hAnsi="Arian AMU" w:cs="Arian AMU"/>
        </w:rPr>
        <w:t>վ</w:t>
      </w:r>
      <w:r w:rsidR="00D34CDF" w:rsidRPr="002C1A9F">
        <w:rPr>
          <w:rFonts w:ascii="Arian AMU" w:hAnsi="Arian AMU" w:cs="Arian AMU"/>
        </w:rPr>
        <w:t xml:space="preserve">, քան վերջին </w:t>
      </w:r>
      <w:r w:rsidR="008437F6" w:rsidRPr="002C1A9F">
        <w:rPr>
          <w:rFonts w:ascii="Arian AMU" w:hAnsi="Arian AMU" w:cs="Arian AMU"/>
        </w:rPr>
        <w:t>սկանդալային խո</w:t>
      </w:r>
      <w:r w:rsidR="00D34CDF" w:rsidRPr="002C1A9F">
        <w:rPr>
          <w:rFonts w:ascii="Arian AMU" w:hAnsi="Arian AMU" w:cs="Arian AMU"/>
        </w:rPr>
        <w:t xml:space="preserve">րհրդարանական </w:t>
      </w:r>
      <w:r w:rsidR="00103B33" w:rsidRPr="002C1A9F">
        <w:rPr>
          <w:rFonts w:ascii="Arian AMU" w:hAnsi="Arian AMU" w:cs="Arian AMU"/>
        </w:rPr>
        <w:t>ու</w:t>
      </w:r>
      <w:r w:rsidR="00D34CDF" w:rsidRPr="002C1A9F">
        <w:rPr>
          <w:rFonts w:ascii="Arian AMU" w:hAnsi="Arian AMU" w:cs="Arian AMU"/>
        </w:rPr>
        <w:t xml:space="preserve"> նախագահական ընտրությունները: </w:t>
      </w:r>
      <w:r w:rsidR="000E4BB9" w:rsidRPr="002C1A9F">
        <w:rPr>
          <w:rFonts w:ascii="Arian AMU" w:hAnsi="Arian AMU" w:cs="Arian AMU"/>
        </w:rPr>
        <w:t xml:space="preserve"> </w:t>
      </w:r>
    </w:p>
    <w:p w:rsidR="00D34CDF" w:rsidRPr="002C1A9F" w:rsidRDefault="00D34CDF" w:rsidP="00F0620A">
      <w:pPr>
        <w:pStyle w:val="FootnoteText"/>
        <w:spacing w:line="276" w:lineRule="auto"/>
        <w:jc w:val="both"/>
        <w:rPr>
          <w:rFonts w:ascii="Arian AMU" w:hAnsi="Arian AMU" w:cs="Arian AMU"/>
        </w:rPr>
      </w:pPr>
      <w:r w:rsidRPr="002C1A9F">
        <w:rPr>
          <w:rFonts w:ascii="Arian AMU" w:hAnsi="Arian AMU" w:cs="Arian AMU"/>
        </w:rPr>
        <w:tab/>
      </w:r>
      <w:r w:rsidR="008437F6" w:rsidRPr="002C1A9F">
        <w:rPr>
          <w:rFonts w:ascii="Arian AMU" w:hAnsi="Arian AMU" w:cs="Arian AMU"/>
        </w:rPr>
        <w:t>Մենք գտնում ենք</w:t>
      </w:r>
      <w:r w:rsidRPr="002C1A9F">
        <w:rPr>
          <w:rFonts w:ascii="Arian AMU" w:hAnsi="Arian AMU" w:cs="Arian AMU"/>
        </w:rPr>
        <w:t xml:space="preserve">, որ </w:t>
      </w:r>
      <w:r w:rsidR="0060078C" w:rsidRPr="002C1A9F">
        <w:rPr>
          <w:rFonts w:ascii="Arian AMU" w:hAnsi="Arian AMU" w:cs="Arian AMU"/>
        </w:rPr>
        <w:t>Հ</w:t>
      </w:r>
      <w:r w:rsidR="008437F6" w:rsidRPr="002C1A9F">
        <w:rPr>
          <w:rFonts w:ascii="Arian AMU" w:hAnsi="Arian AMU" w:cs="Arian AMU"/>
        </w:rPr>
        <w:t xml:space="preserve">այաստանի Հանրապետության </w:t>
      </w:r>
      <w:r w:rsidR="0060078C" w:rsidRPr="002C1A9F">
        <w:rPr>
          <w:rFonts w:ascii="Arian AMU" w:hAnsi="Arian AMU" w:cs="Arian AMU"/>
        </w:rPr>
        <w:t>սահմանադրությունում,</w:t>
      </w:r>
      <w:r w:rsidRPr="002C1A9F">
        <w:rPr>
          <w:rFonts w:ascii="Arian AMU" w:hAnsi="Arian AMU" w:cs="Arian AMU"/>
        </w:rPr>
        <w:t xml:space="preserve"> այսինքն</w:t>
      </w:r>
      <w:r w:rsidR="0060078C" w:rsidRPr="002C1A9F">
        <w:rPr>
          <w:rFonts w:ascii="Arian AMU" w:hAnsi="Arian AMU" w:cs="Arian AMU"/>
        </w:rPr>
        <w:t>՝</w:t>
      </w:r>
      <w:r w:rsidRPr="002C1A9F">
        <w:rPr>
          <w:rFonts w:ascii="Arian AMU" w:hAnsi="Arian AMU" w:cs="Arian AMU"/>
        </w:rPr>
        <w:t xml:space="preserve"> </w:t>
      </w:r>
      <w:r w:rsidR="008437F6" w:rsidRPr="002C1A9F">
        <w:rPr>
          <w:rFonts w:ascii="Arian AMU" w:hAnsi="Arian AMU" w:cs="Arian AMU"/>
        </w:rPr>
        <w:t>պետության</w:t>
      </w:r>
      <w:r w:rsidRPr="002C1A9F">
        <w:rPr>
          <w:rFonts w:ascii="Arian AMU" w:hAnsi="Arian AMU" w:cs="Arian AMU"/>
        </w:rPr>
        <w:t xml:space="preserve"> հիմնադիր և </w:t>
      </w:r>
      <w:r w:rsidR="008437F6" w:rsidRPr="002C1A9F">
        <w:rPr>
          <w:rFonts w:ascii="Arian AMU" w:hAnsi="Arian AMU" w:cs="Arian AMU"/>
        </w:rPr>
        <w:t>հիմնական իրավական ակտում</w:t>
      </w:r>
      <w:r w:rsidR="0060078C" w:rsidRPr="002C1A9F">
        <w:rPr>
          <w:rFonts w:ascii="Arian AMU" w:hAnsi="Arian AMU" w:cs="Arian AMU"/>
        </w:rPr>
        <w:t xml:space="preserve"> </w:t>
      </w:r>
      <w:r w:rsidR="008437F6" w:rsidRPr="002C1A9F">
        <w:rPr>
          <w:rFonts w:ascii="Arian AMU" w:hAnsi="Arian AMU" w:cs="Arian AMU"/>
        </w:rPr>
        <w:t xml:space="preserve">փոփոխություններ կարելի է կատարել </w:t>
      </w:r>
      <w:r w:rsidR="0060078C" w:rsidRPr="002C1A9F">
        <w:rPr>
          <w:rFonts w:ascii="Arian AMU" w:hAnsi="Arian AMU" w:cs="Arian AMU"/>
        </w:rPr>
        <w:t>միայն այն դեպքում, երբ վերոնշյալ հիմնախնդիրները լուծում ստանան</w:t>
      </w:r>
      <w:r w:rsidR="008437F6" w:rsidRPr="002C1A9F">
        <w:rPr>
          <w:rFonts w:ascii="Arian AMU" w:hAnsi="Arian AMU" w:cs="Arian AMU"/>
        </w:rPr>
        <w:t>,</w:t>
      </w:r>
      <w:r w:rsidR="0060078C" w:rsidRPr="002C1A9F">
        <w:rPr>
          <w:rFonts w:ascii="Arian AMU" w:hAnsi="Arian AMU" w:cs="Arian AMU"/>
        </w:rPr>
        <w:t xml:space="preserve"> և լավ </w:t>
      </w:r>
      <w:r w:rsidR="00103B33" w:rsidRPr="002C1A9F">
        <w:rPr>
          <w:rFonts w:ascii="Arian AMU" w:hAnsi="Arian AMU" w:cs="Arian AMU"/>
        </w:rPr>
        <w:t xml:space="preserve">պրակտիկայի </w:t>
      </w:r>
      <w:r w:rsidR="0060078C" w:rsidRPr="002C1A9F">
        <w:rPr>
          <w:rFonts w:ascii="Arian AMU" w:hAnsi="Arian AMU" w:cs="Arian AMU"/>
        </w:rPr>
        <w:t xml:space="preserve"> համապատասխան չափանիշները բավարարվեն </w:t>
      </w:r>
      <w:r w:rsidR="00103B33" w:rsidRPr="002C1A9F">
        <w:rPr>
          <w:rFonts w:ascii="Arian AMU" w:hAnsi="Arian AMU" w:cs="Arian AMU"/>
        </w:rPr>
        <w:t xml:space="preserve">ու </w:t>
      </w:r>
      <w:r w:rsidR="0060078C" w:rsidRPr="002C1A9F">
        <w:rPr>
          <w:rFonts w:ascii="Arian AMU" w:hAnsi="Arian AMU" w:cs="Arian AMU"/>
        </w:rPr>
        <w:t>ժողովուրդը վստահի հանրաքվե</w:t>
      </w:r>
      <w:r w:rsidR="00103B33" w:rsidRPr="002C1A9F">
        <w:rPr>
          <w:rFonts w:ascii="Arian AMU" w:hAnsi="Arian AMU" w:cs="Arian AMU"/>
        </w:rPr>
        <w:t>ի</w:t>
      </w:r>
      <w:r w:rsidR="0060078C" w:rsidRPr="002C1A9F">
        <w:rPr>
          <w:rFonts w:ascii="Arian AMU" w:hAnsi="Arian AMU" w:cs="Arian AMU"/>
        </w:rPr>
        <w:t xml:space="preserve"> գործընթացի ազնվության</w:t>
      </w:r>
      <w:r w:rsidR="00103B33" w:rsidRPr="002C1A9F">
        <w:rPr>
          <w:rFonts w:ascii="Arian AMU" w:hAnsi="Arian AMU" w:cs="Arian AMU"/>
        </w:rPr>
        <w:t>ն  ու</w:t>
      </w:r>
      <w:r w:rsidR="0060078C" w:rsidRPr="002C1A9F">
        <w:rPr>
          <w:rFonts w:ascii="Arian AMU" w:hAnsi="Arian AMU" w:cs="Arian AMU"/>
        </w:rPr>
        <w:t xml:space="preserve"> դրա արդյունքների լեգիտիմությանը: </w:t>
      </w:r>
    </w:p>
    <w:p w:rsidR="008F176C" w:rsidRPr="002C1A9F" w:rsidRDefault="0060078C" w:rsidP="00F0620A">
      <w:pPr>
        <w:pStyle w:val="FootnoteText"/>
        <w:spacing w:line="276" w:lineRule="auto"/>
        <w:jc w:val="both"/>
        <w:rPr>
          <w:rFonts w:ascii="Arian AMU" w:hAnsi="Arian AMU" w:cs="Arian AMU"/>
        </w:rPr>
      </w:pPr>
      <w:r w:rsidRPr="002C1A9F">
        <w:rPr>
          <w:rFonts w:ascii="Arian AMU" w:hAnsi="Arian AMU" w:cs="Arian AMU"/>
        </w:rPr>
        <w:tab/>
        <w:t>Ինչպես</w:t>
      </w:r>
      <w:r w:rsidR="008437F6" w:rsidRPr="002C1A9F">
        <w:rPr>
          <w:rFonts w:ascii="Arian AMU" w:hAnsi="Arian AMU" w:cs="Arian AMU"/>
        </w:rPr>
        <w:t xml:space="preserve"> բազմաթիվ անգամներ</w:t>
      </w:r>
      <w:r w:rsidRPr="002C1A9F">
        <w:rPr>
          <w:rFonts w:ascii="Arian AMU" w:hAnsi="Arian AMU" w:cs="Arian AMU"/>
        </w:rPr>
        <w:t xml:space="preserve"> քննարկվել է իշխ</w:t>
      </w:r>
      <w:r w:rsidR="00325DF2" w:rsidRPr="002C1A9F">
        <w:rPr>
          <w:rFonts w:ascii="Arian AMU" w:hAnsi="Arian AMU" w:cs="Arian AMU"/>
        </w:rPr>
        <w:t>ա</w:t>
      </w:r>
      <w:r w:rsidRPr="002C1A9F">
        <w:rPr>
          <w:rFonts w:ascii="Arian AMU" w:hAnsi="Arian AMU" w:cs="Arian AMU"/>
        </w:rPr>
        <w:t>նությունների հետ</w:t>
      </w:r>
      <w:r w:rsidR="00325DF2" w:rsidRPr="002C1A9F">
        <w:rPr>
          <w:rFonts w:ascii="Arian AMU" w:hAnsi="Arian AMU" w:cs="Arian AMU"/>
        </w:rPr>
        <w:t>,</w:t>
      </w:r>
      <w:r w:rsidRPr="002C1A9F">
        <w:rPr>
          <w:rFonts w:ascii="Arian AMU" w:hAnsi="Arian AMU" w:cs="Arian AMU"/>
        </w:rPr>
        <w:t xml:space="preserve"> </w:t>
      </w:r>
      <w:r w:rsidR="008437F6" w:rsidRPr="002C1A9F">
        <w:rPr>
          <w:rFonts w:ascii="Arian AMU" w:hAnsi="Arian AMU" w:cs="Arian AMU"/>
        </w:rPr>
        <w:t>քաղաքացիների</w:t>
      </w:r>
      <w:r w:rsidR="00325DF2" w:rsidRPr="002C1A9F">
        <w:rPr>
          <w:rFonts w:ascii="Arian AMU" w:hAnsi="Arian AMU" w:cs="Arian AMU"/>
        </w:rPr>
        <w:t xml:space="preserve"> վստահությունը շահելու </w:t>
      </w:r>
      <w:r w:rsidRPr="002C1A9F">
        <w:rPr>
          <w:rFonts w:ascii="Arian AMU" w:hAnsi="Arian AMU" w:cs="Arian AMU"/>
        </w:rPr>
        <w:t>նվազագույն</w:t>
      </w:r>
      <w:r w:rsidR="00A164B5" w:rsidRPr="002C1A9F">
        <w:rPr>
          <w:rFonts w:ascii="Arian AMU" w:hAnsi="Arian AMU" w:cs="Arian AMU"/>
        </w:rPr>
        <w:t xml:space="preserve">, բայց առավել անհրաժեշտ </w:t>
      </w:r>
      <w:r w:rsidRPr="002C1A9F">
        <w:rPr>
          <w:rFonts w:ascii="Arian AMU" w:hAnsi="Arian AMU" w:cs="Arian AMU"/>
        </w:rPr>
        <w:t>քայլը կարող է լինել ստորագրված ընտրացուցակների հրապարակ</w:t>
      </w:r>
      <w:r w:rsidR="00325DF2" w:rsidRPr="002C1A9F">
        <w:rPr>
          <w:rFonts w:ascii="Arian AMU" w:hAnsi="Arian AMU" w:cs="Arian AMU"/>
        </w:rPr>
        <w:t>ումը</w:t>
      </w:r>
      <w:r w:rsidR="008F176C" w:rsidRPr="002C1A9F">
        <w:rPr>
          <w:rFonts w:ascii="Arian AMU" w:hAnsi="Arian AMU" w:cs="Arian AMU"/>
        </w:rPr>
        <w:t>՝</w:t>
      </w:r>
      <w:r w:rsidR="00325DF2" w:rsidRPr="002C1A9F">
        <w:rPr>
          <w:rFonts w:ascii="Arian AMU" w:hAnsi="Arian AMU" w:cs="Arian AMU"/>
        </w:rPr>
        <w:t xml:space="preserve"> այնպես</w:t>
      </w:r>
      <w:r w:rsidR="008F176C" w:rsidRPr="002C1A9F">
        <w:rPr>
          <w:rFonts w:ascii="Arian AMU" w:hAnsi="Arian AMU" w:cs="Arian AMU"/>
        </w:rPr>
        <w:t>,</w:t>
      </w:r>
      <w:r w:rsidR="00325DF2" w:rsidRPr="002C1A9F">
        <w:rPr>
          <w:rFonts w:ascii="Arian AMU" w:hAnsi="Arian AMU" w:cs="Arian AMU"/>
        </w:rPr>
        <w:t xml:space="preserve"> որ յուրաքանչյուր ոք ի վիճակի լինի ստուգել</w:t>
      </w:r>
      <w:r w:rsidR="008F176C" w:rsidRPr="002C1A9F">
        <w:rPr>
          <w:rFonts w:ascii="Arian AMU" w:hAnsi="Arian AMU" w:cs="Arian AMU"/>
        </w:rPr>
        <w:t xml:space="preserve"> նե</w:t>
      </w:r>
      <w:r w:rsidR="003A0632" w:rsidRPr="002C1A9F">
        <w:rPr>
          <w:rFonts w:ascii="Arian AMU" w:hAnsi="Arian AMU" w:cs="Arian AMU"/>
        </w:rPr>
        <w:t xml:space="preserve">րկայումս երկրից բացակայող իր </w:t>
      </w:r>
      <w:r w:rsidR="008F176C" w:rsidRPr="002C1A9F">
        <w:rPr>
          <w:rFonts w:ascii="Arian AMU" w:hAnsi="Arian AMU" w:cs="Arian AMU"/>
        </w:rPr>
        <w:t>ծանոթ</w:t>
      </w:r>
      <w:r w:rsidR="003A0632" w:rsidRPr="002C1A9F">
        <w:rPr>
          <w:rFonts w:ascii="Arian AMU" w:hAnsi="Arian AMU" w:cs="Arian AMU"/>
        </w:rPr>
        <w:t xml:space="preserve"> անձ</w:t>
      </w:r>
      <w:r w:rsidR="008F176C" w:rsidRPr="002C1A9F">
        <w:rPr>
          <w:rFonts w:ascii="Arian AMU" w:hAnsi="Arian AMU" w:cs="Arian AMU"/>
        </w:rPr>
        <w:t>անց</w:t>
      </w:r>
      <w:r w:rsidR="003A0632" w:rsidRPr="002C1A9F">
        <w:rPr>
          <w:rFonts w:ascii="Arian AMU" w:hAnsi="Arian AMU" w:cs="Arian AMU"/>
        </w:rPr>
        <w:t xml:space="preserve"> </w:t>
      </w:r>
      <w:r w:rsidR="008F176C" w:rsidRPr="002C1A9F">
        <w:rPr>
          <w:rFonts w:ascii="Arian AMU" w:hAnsi="Arian AMU" w:cs="Arian AMU"/>
        </w:rPr>
        <w:t>մասնակցությունը և վստահի արդյունքների ազնվությանը: Սակայն</w:t>
      </w:r>
      <w:r w:rsidR="00325DF2" w:rsidRPr="002C1A9F">
        <w:rPr>
          <w:rFonts w:ascii="Arian AMU" w:hAnsi="Arian AMU" w:cs="Arian AMU"/>
        </w:rPr>
        <w:t>, քաղաքացիական հասարակությ</w:t>
      </w:r>
      <w:r w:rsidR="003A0632" w:rsidRPr="002C1A9F">
        <w:rPr>
          <w:rFonts w:ascii="Arian AMU" w:hAnsi="Arian AMU" w:cs="Arian AMU"/>
        </w:rPr>
        <w:t>ա</w:t>
      </w:r>
      <w:r w:rsidR="00325DF2" w:rsidRPr="002C1A9F">
        <w:rPr>
          <w:rFonts w:ascii="Arian AMU" w:hAnsi="Arian AMU" w:cs="Arian AMU"/>
        </w:rPr>
        <w:t>ն ներկայացուցիչների և իրավական ոլորտի փորձագետների այս առաջարկությունը</w:t>
      </w:r>
      <w:r w:rsidR="00103B33" w:rsidRPr="002C1A9F">
        <w:rPr>
          <w:rFonts w:ascii="Arian AMU" w:hAnsi="Arian AMU" w:cs="Arian AMU"/>
        </w:rPr>
        <w:t>՝</w:t>
      </w:r>
      <w:r w:rsidR="00325DF2" w:rsidRPr="002C1A9F">
        <w:rPr>
          <w:rFonts w:ascii="Arian AMU" w:hAnsi="Arian AMU" w:cs="Arian AMU"/>
        </w:rPr>
        <w:t xml:space="preserve">  հիմնավորելու իրենց </w:t>
      </w:r>
      <w:r w:rsidR="008F176C" w:rsidRPr="002C1A9F">
        <w:rPr>
          <w:rFonts w:ascii="Arian AMU" w:hAnsi="Arian AMU" w:cs="Arian AMU"/>
        </w:rPr>
        <w:t>իսկ</w:t>
      </w:r>
      <w:r w:rsidR="00325DF2" w:rsidRPr="002C1A9F">
        <w:rPr>
          <w:rFonts w:ascii="Arian AMU" w:hAnsi="Arian AMU" w:cs="Arian AMU"/>
        </w:rPr>
        <w:t xml:space="preserve"> ազնվությունը արժանաց</w:t>
      </w:r>
      <w:r w:rsidR="008F176C" w:rsidRPr="002C1A9F">
        <w:rPr>
          <w:rFonts w:ascii="Arian AMU" w:hAnsi="Arian AMU" w:cs="Arian AMU"/>
        </w:rPr>
        <w:t xml:space="preserve">ել է </w:t>
      </w:r>
      <w:r w:rsidR="00325DF2" w:rsidRPr="002C1A9F">
        <w:rPr>
          <w:rFonts w:ascii="Arian AMU" w:hAnsi="Arian AMU" w:cs="Arian AMU"/>
        </w:rPr>
        <w:t>իշխանությունների համառ և թշնամական ընդդիմ</w:t>
      </w:r>
      <w:r w:rsidR="00103B33" w:rsidRPr="002C1A9F">
        <w:rPr>
          <w:rFonts w:ascii="Arian AMU" w:hAnsi="Arian AMU" w:cs="Arian AMU"/>
        </w:rPr>
        <w:t>ու</w:t>
      </w:r>
      <w:r w:rsidR="008F176C" w:rsidRPr="002C1A9F">
        <w:rPr>
          <w:rFonts w:ascii="Arian AMU" w:hAnsi="Arian AMU" w:cs="Arian AMU"/>
        </w:rPr>
        <w:t>թ</w:t>
      </w:r>
      <w:r w:rsidR="00103B33" w:rsidRPr="002C1A9F">
        <w:rPr>
          <w:rFonts w:ascii="Arian AMU" w:hAnsi="Arian AMU" w:cs="Arian AMU"/>
        </w:rPr>
        <w:t>յանը</w:t>
      </w:r>
      <w:r w:rsidR="008F176C" w:rsidRPr="002C1A9F">
        <w:rPr>
          <w:rFonts w:ascii="Arian AMU" w:hAnsi="Arian AMU" w:cs="Arian AMU"/>
        </w:rPr>
        <w:t xml:space="preserve">՝ </w:t>
      </w:r>
      <w:r w:rsidR="00325DF2" w:rsidRPr="002C1A9F">
        <w:rPr>
          <w:rFonts w:ascii="Arian AMU" w:hAnsi="Arian AMU" w:cs="Arian AMU"/>
        </w:rPr>
        <w:t>խորացն</w:t>
      </w:r>
      <w:r w:rsidR="008F176C" w:rsidRPr="002C1A9F">
        <w:rPr>
          <w:rFonts w:ascii="Arian AMU" w:hAnsi="Arian AMU" w:cs="Arian AMU"/>
        </w:rPr>
        <w:t xml:space="preserve">ելով մտահոգությունները և </w:t>
      </w:r>
      <w:r w:rsidR="00A164B5" w:rsidRPr="002C1A9F">
        <w:rPr>
          <w:rFonts w:ascii="Arian AMU" w:hAnsi="Arian AMU" w:cs="Arian AMU"/>
        </w:rPr>
        <w:t>իրականում ապացուցելով</w:t>
      </w:r>
      <w:r w:rsidR="003A0632" w:rsidRPr="002C1A9F">
        <w:rPr>
          <w:rFonts w:ascii="Arian AMU" w:hAnsi="Arian AMU" w:cs="Arian AMU"/>
        </w:rPr>
        <w:t xml:space="preserve">, որ </w:t>
      </w:r>
      <w:r w:rsidR="008F176C" w:rsidRPr="002C1A9F">
        <w:rPr>
          <w:rFonts w:ascii="Arian AMU" w:hAnsi="Arian AMU" w:cs="Arian AMU"/>
        </w:rPr>
        <w:t>ընտրացուցակներն իսկապես</w:t>
      </w:r>
      <w:r w:rsidR="00671CE5" w:rsidRPr="002C1A9F">
        <w:rPr>
          <w:rFonts w:ascii="Arian AMU" w:hAnsi="Arian AMU" w:cs="Arian AMU"/>
        </w:rPr>
        <w:t xml:space="preserve"> </w:t>
      </w:r>
      <w:r w:rsidR="003A0632" w:rsidRPr="002C1A9F">
        <w:rPr>
          <w:rFonts w:ascii="Arian AMU" w:hAnsi="Arian AMU" w:cs="Arian AMU"/>
        </w:rPr>
        <w:t xml:space="preserve">իշխանությունների համար </w:t>
      </w:r>
      <w:r w:rsidR="00671CE5" w:rsidRPr="002C1A9F">
        <w:rPr>
          <w:rFonts w:ascii="Arian AMU" w:hAnsi="Arian AMU" w:cs="Arian AMU"/>
        </w:rPr>
        <w:t xml:space="preserve">ծառայում են որպես </w:t>
      </w:r>
      <w:r w:rsidR="00A164B5" w:rsidRPr="002C1A9F">
        <w:rPr>
          <w:rFonts w:ascii="Arian AMU" w:hAnsi="Arian AMU" w:cs="Arian AMU"/>
        </w:rPr>
        <w:t xml:space="preserve">ընտրությունների </w:t>
      </w:r>
      <w:r w:rsidR="003A0632" w:rsidRPr="002C1A9F">
        <w:rPr>
          <w:rFonts w:ascii="Arian AMU" w:hAnsi="Arian AMU" w:cs="Arian AMU"/>
        </w:rPr>
        <w:t>արդյունքներ</w:t>
      </w:r>
      <w:r w:rsidR="00A164B5" w:rsidRPr="002C1A9F">
        <w:rPr>
          <w:rFonts w:ascii="Arian AMU" w:hAnsi="Arian AMU" w:cs="Arian AMU"/>
        </w:rPr>
        <w:t>ը</w:t>
      </w:r>
      <w:r w:rsidR="003A0632" w:rsidRPr="002C1A9F">
        <w:rPr>
          <w:rFonts w:ascii="Arian AMU" w:hAnsi="Arian AMU" w:cs="Arian AMU"/>
        </w:rPr>
        <w:t xml:space="preserve"> կեղծելու ամենակարևոր </w:t>
      </w:r>
      <w:r w:rsidR="008F176C" w:rsidRPr="002C1A9F">
        <w:rPr>
          <w:rFonts w:ascii="Arian AMU" w:hAnsi="Arian AMU" w:cs="Arian AMU"/>
        </w:rPr>
        <w:t>գործիք</w:t>
      </w:r>
      <w:r w:rsidR="003A0632" w:rsidRPr="002C1A9F">
        <w:rPr>
          <w:rFonts w:ascii="Arian AMU" w:hAnsi="Arian AMU" w:cs="Arian AMU"/>
        </w:rPr>
        <w:t xml:space="preserve">: </w:t>
      </w:r>
    </w:p>
    <w:p w:rsidR="008F176C" w:rsidRPr="002C1A9F" w:rsidRDefault="008F176C" w:rsidP="00F0620A">
      <w:pPr>
        <w:pStyle w:val="FootnoteText"/>
        <w:spacing w:line="276" w:lineRule="auto"/>
        <w:jc w:val="both"/>
        <w:rPr>
          <w:rFonts w:ascii="Arian AMU" w:hAnsi="Arian AMU" w:cs="Arian AMU"/>
        </w:rPr>
      </w:pPr>
    </w:p>
    <w:p w:rsidR="00AF1AA6" w:rsidRPr="002C1A9F" w:rsidRDefault="00D74B66" w:rsidP="00F0620A">
      <w:pPr>
        <w:pStyle w:val="FootnoteText"/>
        <w:spacing w:line="276" w:lineRule="auto"/>
        <w:ind w:firstLine="720"/>
        <w:jc w:val="both"/>
        <w:rPr>
          <w:rFonts w:ascii="Arian AMU" w:hAnsi="Arian AMU" w:cs="Arian AMU"/>
          <w:b/>
        </w:rPr>
      </w:pPr>
      <w:r w:rsidRPr="002C1A9F">
        <w:rPr>
          <w:rFonts w:ascii="Arian AMU" w:hAnsi="Arian AMU" w:cs="Arian AMU"/>
          <w:b/>
        </w:rPr>
        <w:t xml:space="preserve">Միջազգային կազմակերպությունները, որոնց առաքելությունը </w:t>
      </w:r>
      <w:r w:rsidR="00E81444" w:rsidRPr="002C1A9F">
        <w:rPr>
          <w:rFonts w:ascii="Arian AMU" w:hAnsi="Arian AMU" w:cs="Arian AMU"/>
          <w:b/>
        </w:rPr>
        <w:t>Հայաստանում և տարածաշրջանում ժողովրդավարության և մարդու իրավունքներ</w:t>
      </w:r>
      <w:r w:rsidR="008F176C" w:rsidRPr="002C1A9F">
        <w:rPr>
          <w:rFonts w:ascii="Arian AMU" w:hAnsi="Arian AMU" w:cs="Arian AMU"/>
          <w:b/>
        </w:rPr>
        <w:t>ի</w:t>
      </w:r>
      <w:r w:rsidR="00E81444" w:rsidRPr="002C1A9F">
        <w:rPr>
          <w:rFonts w:ascii="Arian AMU" w:hAnsi="Arian AMU" w:cs="Arian AMU"/>
          <w:b/>
        </w:rPr>
        <w:t xml:space="preserve"> խթան</w:t>
      </w:r>
      <w:r w:rsidRPr="002C1A9F">
        <w:rPr>
          <w:rFonts w:ascii="Arian AMU" w:hAnsi="Arian AMU" w:cs="Arian AMU"/>
          <w:b/>
        </w:rPr>
        <w:t xml:space="preserve">ումն է, </w:t>
      </w:r>
      <w:r w:rsidR="003A0632" w:rsidRPr="002C1A9F">
        <w:rPr>
          <w:rFonts w:ascii="Arian AMU" w:hAnsi="Arian AMU" w:cs="Arian AMU"/>
          <w:b/>
        </w:rPr>
        <w:t xml:space="preserve">չպետք է </w:t>
      </w:r>
      <w:r w:rsidR="008F176C" w:rsidRPr="002C1A9F">
        <w:rPr>
          <w:rFonts w:ascii="Arian AMU" w:hAnsi="Arian AMU" w:cs="Arian AMU"/>
          <w:b/>
        </w:rPr>
        <w:t xml:space="preserve">հանդուրժեն </w:t>
      </w:r>
      <w:r w:rsidR="00421970" w:rsidRPr="002C1A9F">
        <w:rPr>
          <w:rFonts w:ascii="Arian AMU" w:hAnsi="Arian AMU" w:cs="Arian AMU"/>
          <w:b/>
        </w:rPr>
        <w:t xml:space="preserve">նկարագրված իրավիճակում </w:t>
      </w:r>
      <w:r w:rsidR="003A0632" w:rsidRPr="002C1A9F">
        <w:rPr>
          <w:rFonts w:ascii="Arian AMU" w:hAnsi="Arian AMU" w:cs="Arian AMU"/>
          <w:b/>
        </w:rPr>
        <w:t xml:space="preserve">սահմանադրական հանրաքվեի </w:t>
      </w:r>
      <w:r w:rsidR="008F176C" w:rsidRPr="002C1A9F">
        <w:rPr>
          <w:rFonts w:ascii="Arian AMU" w:hAnsi="Arian AMU" w:cs="Arian AMU"/>
          <w:b/>
        </w:rPr>
        <w:t>անցկացումը</w:t>
      </w:r>
      <w:r w:rsidR="00421970" w:rsidRPr="002C1A9F">
        <w:rPr>
          <w:rFonts w:ascii="Arian AMU" w:hAnsi="Arian AMU" w:cs="Arian AMU"/>
          <w:b/>
        </w:rPr>
        <w:t>՝</w:t>
      </w:r>
      <w:r w:rsidR="00E81444" w:rsidRPr="002C1A9F">
        <w:rPr>
          <w:rFonts w:ascii="Arian AMU" w:hAnsi="Arian AMU" w:cs="Arian AMU"/>
          <w:b/>
        </w:rPr>
        <w:t xml:space="preserve"> </w:t>
      </w:r>
      <w:r w:rsidR="003A0632" w:rsidRPr="002C1A9F">
        <w:rPr>
          <w:rFonts w:ascii="Arian AMU" w:hAnsi="Arian AMU" w:cs="Arian AMU"/>
          <w:b/>
        </w:rPr>
        <w:t xml:space="preserve">անկախ </w:t>
      </w:r>
      <w:r w:rsidR="008F176C" w:rsidRPr="002C1A9F">
        <w:rPr>
          <w:rFonts w:ascii="Arian AMU" w:hAnsi="Arian AMU" w:cs="Arian AMU"/>
          <w:b/>
        </w:rPr>
        <w:t xml:space="preserve">առաջարկվող </w:t>
      </w:r>
      <w:r w:rsidR="00DA36EC" w:rsidRPr="002C1A9F">
        <w:rPr>
          <w:rFonts w:ascii="Arian AMU" w:hAnsi="Arian AMU" w:cs="Arian AMU"/>
          <w:b/>
        </w:rPr>
        <w:t>տեքստի բովանդակությունից</w:t>
      </w:r>
      <w:r w:rsidR="00421970" w:rsidRPr="002C1A9F">
        <w:rPr>
          <w:rFonts w:ascii="Arian AMU" w:hAnsi="Arian AMU" w:cs="Arian AMU"/>
          <w:b/>
        </w:rPr>
        <w:t>: Իր հերթին</w:t>
      </w:r>
      <w:r w:rsidR="00E81444" w:rsidRPr="002C1A9F">
        <w:rPr>
          <w:rFonts w:ascii="Arian AMU" w:hAnsi="Arian AMU" w:cs="Arian AMU"/>
          <w:b/>
        </w:rPr>
        <w:t>, «փոփոխությունների</w:t>
      </w:r>
      <w:r w:rsidR="00421970" w:rsidRPr="002C1A9F">
        <w:rPr>
          <w:rFonts w:ascii="Arian AMU" w:hAnsi="Arian AMU" w:cs="Arian AMU"/>
          <w:b/>
        </w:rPr>
        <w:t>»</w:t>
      </w:r>
      <w:r w:rsidR="00E81444" w:rsidRPr="002C1A9F">
        <w:rPr>
          <w:rFonts w:ascii="Arian AMU" w:hAnsi="Arian AMU" w:cs="Arian AMU"/>
          <w:b/>
        </w:rPr>
        <w:t xml:space="preserve"> տեքստը</w:t>
      </w:r>
      <w:r w:rsidR="00421970" w:rsidRPr="002C1A9F">
        <w:rPr>
          <w:rFonts w:ascii="Arian AMU" w:hAnsi="Arian AMU" w:cs="Arian AMU"/>
          <w:b/>
        </w:rPr>
        <w:t xml:space="preserve"> </w:t>
      </w:r>
      <w:r w:rsidR="00E81444" w:rsidRPr="002C1A9F">
        <w:rPr>
          <w:rFonts w:ascii="Arian AMU" w:hAnsi="Arian AMU" w:cs="Arian AMU"/>
          <w:b/>
        </w:rPr>
        <w:t xml:space="preserve">չպետք է </w:t>
      </w:r>
      <w:r w:rsidR="00DA36EC" w:rsidRPr="002C1A9F">
        <w:rPr>
          <w:rFonts w:ascii="Arian AMU" w:hAnsi="Arian AMU" w:cs="Arian AMU"/>
          <w:b/>
        </w:rPr>
        <w:t xml:space="preserve">համապատասխան </w:t>
      </w:r>
      <w:r w:rsidR="008F176C" w:rsidRPr="002C1A9F">
        <w:rPr>
          <w:rFonts w:ascii="Arian AMU" w:hAnsi="Arian AMU" w:cs="Arian AMU"/>
          <w:b/>
        </w:rPr>
        <w:t xml:space="preserve">կառույցների </w:t>
      </w:r>
      <w:r w:rsidR="00DA36EC" w:rsidRPr="002C1A9F">
        <w:rPr>
          <w:rFonts w:ascii="Arian AMU" w:hAnsi="Arian AMU" w:cs="Arian AMU"/>
          <w:b/>
        </w:rPr>
        <w:t xml:space="preserve">և փորձագետների կողմից </w:t>
      </w:r>
      <w:r w:rsidR="00E81444" w:rsidRPr="002C1A9F">
        <w:rPr>
          <w:rFonts w:ascii="Arian AMU" w:hAnsi="Arian AMU" w:cs="Arian AMU"/>
          <w:b/>
        </w:rPr>
        <w:t>գնահատվի որպես</w:t>
      </w:r>
      <w:r w:rsidR="00DA36EC" w:rsidRPr="002C1A9F">
        <w:rPr>
          <w:rFonts w:ascii="Arian AMU" w:hAnsi="Arian AMU" w:cs="Arian AMU"/>
          <w:b/>
        </w:rPr>
        <w:t xml:space="preserve"> զուտ </w:t>
      </w:r>
      <w:r w:rsidR="008F176C" w:rsidRPr="002C1A9F">
        <w:rPr>
          <w:rFonts w:ascii="Arian AMU" w:hAnsi="Arian AMU" w:cs="Arian AMU"/>
          <w:b/>
        </w:rPr>
        <w:t xml:space="preserve">գրվածք՝ </w:t>
      </w:r>
      <w:r w:rsidR="00DA36EC" w:rsidRPr="002C1A9F">
        <w:rPr>
          <w:rFonts w:ascii="Arian AMU" w:hAnsi="Arian AMU" w:cs="Arian AMU"/>
          <w:b/>
        </w:rPr>
        <w:t xml:space="preserve">կտրված քաղաքական իրողությունից </w:t>
      </w:r>
      <w:r w:rsidR="00B5472E" w:rsidRPr="002C1A9F">
        <w:rPr>
          <w:rFonts w:ascii="Arian AMU" w:hAnsi="Arian AMU" w:cs="Arian AMU"/>
          <w:b/>
        </w:rPr>
        <w:t>ու</w:t>
      </w:r>
      <w:r w:rsidR="00DA36EC" w:rsidRPr="002C1A9F">
        <w:rPr>
          <w:rFonts w:ascii="Arian AMU" w:hAnsi="Arian AMU" w:cs="Arian AMU"/>
          <w:b/>
        </w:rPr>
        <w:t xml:space="preserve"> վերը հիշատակված վնասա</w:t>
      </w:r>
      <w:r w:rsidR="008F176C" w:rsidRPr="002C1A9F">
        <w:rPr>
          <w:rFonts w:ascii="Arian AMU" w:hAnsi="Arian AMU" w:cs="Arian AMU"/>
          <w:b/>
        </w:rPr>
        <w:t>ր</w:t>
      </w:r>
      <w:r w:rsidR="00DA36EC" w:rsidRPr="002C1A9F">
        <w:rPr>
          <w:rFonts w:ascii="Arian AMU" w:hAnsi="Arian AMU" w:cs="Arian AMU"/>
          <w:b/>
        </w:rPr>
        <w:t>ար ավանդույթներից</w:t>
      </w:r>
      <w:r w:rsidR="00B5472E" w:rsidRPr="002C1A9F">
        <w:rPr>
          <w:rFonts w:ascii="Arian AMU" w:hAnsi="Arian AMU" w:cs="Arian AMU"/>
          <w:b/>
        </w:rPr>
        <w:t>, և չ</w:t>
      </w:r>
      <w:r w:rsidR="00DA36EC" w:rsidRPr="002C1A9F">
        <w:rPr>
          <w:rFonts w:ascii="Arian AMU" w:hAnsi="Arian AMU" w:cs="Arian AMU"/>
          <w:b/>
        </w:rPr>
        <w:t>պետք է անտես</w:t>
      </w:r>
      <w:r w:rsidR="00B5472E" w:rsidRPr="002C1A9F">
        <w:rPr>
          <w:rFonts w:ascii="Arian AMU" w:hAnsi="Arian AMU" w:cs="Arian AMU"/>
          <w:b/>
        </w:rPr>
        <w:t>վի</w:t>
      </w:r>
      <w:r w:rsidR="008F176C" w:rsidRPr="002C1A9F">
        <w:rPr>
          <w:rFonts w:ascii="Arian AMU" w:hAnsi="Arian AMU" w:cs="Arian AMU"/>
          <w:b/>
        </w:rPr>
        <w:t xml:space="preserve"> </w:t>
      </w:r>
      <w:r w:rsidR="002C1A9F" w:rsidRPr="002C1A9F">
        <w:rPr>
          <w:rFonts w:ascii="Arian AMU" w:hAnsi="Arian AMU" w:cs="Arian AMU"/>
          <w:b/>
        </w:rPr>
        <w:t xml:space="preserve">ակնկալվող </w:t>
      </w:r>
      <w:r w:rsidRPr="002C1A9F">
        <w:rPr>
          <w:rFonts w:ascii="Arian AMU" w:hAnsi="Arian AMU" w:cs="Arian AMU"/>
          <w:b/>
        </w:rPr>
        <w:t>ակնհայտ հետընթաց</w:t>
      </w:r>
      <w:r w:rsidR="008F176C" w:rsidRPr="002C1A9F">
        <w:rPr>
          <w:rFonts w:ascii="Arian AMU" w:hAnsi="Arian AMU" w:cs="Arian AMU"/>
          <w:b/>
        </w:rPr>
        <w:t xml:space="preserve">ը՝ </w:t>
      </w:r>
      <w:r w:rsidR="00DA36EC" w:rsidRPr="002C1A9F">
        <w:rPr>
          <w:rFonts w:ascii="Arian AMU" w:hAnsi="Arian AMU" w:cs="Arian AMU"/>
          <w:b/>
        </w:rPr>
        <w:t>մարդու իրավունքների և ժողովրդավար</w:t>
      </w:r>
      <w:r w:rsidRPr="002C1A9F">
        <w:rPr>
          <w:rFonts w:ascii="Arian AMU" w:hAnsi="Arian AMU" w:cs="Arian AMU"/>
          <w:b/>
        </w:rPr>
        <w:t>ության</w:t>
      </w:r>
      <w:r w:rsidR="00DA36EC" w:rsidRPr="002C1A9F">
        <w:rPr>
          <w:rFonts w:ascii="Arian AMU" w:hAnsi="Arian AMU" w:cs="Arian AMU"/>
          <w:b/>
        </w:rPr>
        <w:t xml:space="preserve"> չափանիշներ</w:t>
      </w:r>
      <w:r w:rsidR="008F176C" w:rsidRPr="002C1A9F">
        <w:rPr>
          <w:rFonts w:ascii="Arian AMU" w:hAnsi="Arian AMU" w:cs="Arian AMU"/>
          <w:b/>
        </w:rPr>
        <w:t>ով</w:t>
      </w:r>
      <w:r w:rsidRPr="002C1A9F">
        <w:rPr>
          <w:rFonts w:ascii="Arian AMU" w:hAnsi="Arian AMU" w:cs="Arian AMU"/>
          <w:b/>
        </w:rPr>
        <w:t>: Այս կազմակերպությունները և</w:t>
      </w:r>
      <w:r w:rsidR="00B5472E" w:rsidRPr="002C1A9F">
        <w:rPr>
          <w:rFonts w:ascii="Arian AMU" w:hAnsi="Arian AMU" w:cs="Arian AMU"/>
          <w:b/>
        </w:rPr>
        <w:t>,</w:t>
      </w:r>
      <w:r w:rsidRPr="002C1A9F">
        <w:rPr>
          <w:rFonts w:ascii="Arian AMU" w:hAnsi="Arian AMU" w:cs="Arian AMU"/>
          <w:b/>
        </w:rPr>
        <w:t xml:space="preserve"> մասնավորապես, Վենետիկի հանձնաժողովը, պետք է </w:t>
      </w:r>
      <w:r w:rsidR="004A14BE" w:rsidRPr="002C1A9F">
        <w:rPr>
          <w:rFonts w:ascii="Arian AMU" w:hAnsi="Arian AMU" w:cs="Arian AMU"/>
          <w:b/>
        </w:rPr>
        <w:t>զգուշ</w:t>
      </w:r>
      <w:r w:rsidR="00671CE5" w:rsidRPr="002C1A9F">
        <w:rPr>
          <w:rFonts w:ascii="Arian AMU" w:hAnsi="Arian AMU" w:cs="Arian AMU"/>
          <w:b/>
        </w:rPr>
        <w:t>ավոր լինեն</w:t>
      </w:r>
      <w:r w:rsidR="00B5472E" w:rsidRPr="002C1A9F">
        <w:rPr>
          <w:rFonts w:ascii="Arian AMU" w:hAnsi="Arian AMU" w:cs="Arian AMU"/>
          <w:b/>
        </w:rPr>
        <w:t>՝ ոգեշնչված արտահայտություններ անելով աննշան բա</w:t>
      </w:r>
      <w:r w:rsidR="004A14BE" w:rsidRPr="002C1A9F">
        <w:rPr>
          <w:rFonts w:ascii="Arian AMU" w:hAnsi="Arian AMU" w:cs="Arian AMU"/>
          <w:b/>
        </w:rPr>
        <w:t>րելավ</w:t>
      </w:r>
      <w:r w:rsidR="00B5472E" w:rsidRPr="002C1A9F">
        <w:rPr>
          <w:rFonts w:ascii="Arian AMU" w:hAnsi="Arian AMU" w:cs="Arian AMU"/>
          <w:b/>
        </w:rPr>
        <w:t xml:space="preserve">ումների և </w:t>
      </w:r>
      <w:r w:rsidR="009230D1" w:rsidRPr="002C1A9F">
        <w:rPr>
          <w:rFonts w:ascii="Arian AMU" w:hAnsi="Arian AMU" w:cs="Arian AMU"/>
          <w:b/>
        </w:rPr>
        <w:t xml:space="preserve">իշխանությունների հետ </w:t>
      </w:r>
      <w:r w:rsidR="004A14BE" w:rsidRPr="002C1A9F">
        <w:rPr>
          <w:rFonts w:ascii="Arian AMU" w:hAnsi="Arian AMU" w:cs="Arian AMU"/>
          <w:b/>
        </w:rPr>
        <w:t xml:space="preserve">արդյունավետ </w:t>
      </w:r>
      <w:r w:rsidR="00B5472E" w:rsidRPr="002C1A9F">
        <w:rPr>
          <w:rFonts w:ascii="Arian AMU" w:hAnsi="Arian AMU" w:cs="Arian AMU"/>
          <w:b/>
        </w:rPr>
        <w:t xml:space="preserve">համագործակցության վերաբերյալ </w:t>
      </w:r>
      <w:r w:rsidR="004A14BE" w:rsidRPr="002C1A9F">
        <w:rPr>
          <w:rFonts w:ascii="Arian AMU" w:hAnsi="Arian AMU" w:cs="Arian AMU"/>
          <w:b/>
        </w:rPr>
        <w:t xml:space="preserve">կամ </w:t>
      </w:r>
      <w:r w:rsidR="00B5472E" w:rsidRPr="002C1A9F">
        <w:rPr>
          <w:rFonts w:ascii="Arian AMU" w:hAnsi="Arian AMU" w:cs="Arian AMU"/>
          <w:b/>
        </w:rPr>
        <w:t xml:space="preserve">ողջունելով </w:t>
      </w:r>
      <w:r w:rsidR="004A14BE" w:rsidRPr="002C1A9F">
        <w:rPr>
          <w:rFonts w:ascii="Arian AMU" w:hAnsi="Arian AMU" w:cs="Arian AMU"/>
          <w:b/>
        </w:rPr>
        <w:t xml:space="preserve">հանրային քննարկումների </w:t>
      </w:r>
      <w:r w:rsidR="00B5472E" w:rsidRPr="002C1A9F">
        <w:rPr>
          <w:rFonts w:ascii="Arian AMU" w:hAnsi="Arian AMU" w:cs="Arian AMU"/>
          <w:b/>
        </w:rPr>
        <w:t xml:space="preserve">ու </w:t>
      </w:r>
      <w:r w:rsidR="004A14BE" w:rsidRPr="002C1A9F">
        <w:rPr>
          <w:rFonts w:ascii="Arian AMU" w:hAnsi="Arian AMU" w:cs="Arian AMU"/>
          <w:b/>
        </w:rPr>
        <w:t xml:space="preserve">քաղաքական աջակցության իմիտացիան: </w:t>
      </w:r>
      <w:r w:rsidR="00B5472E" w:rsidRPr="002C1A9F">
        <w:rPr>
          <w:rFonts w:ascii="Arian AMU" w:hAnsi="Arian AMU" w:cs="Arian AMU"/>
          <w:b/>
        </w:rPr>
        <w:t>Ը</w:t>
      </w:r>
      <w:r w:rsidR="004A14BE" w:rsidRPr="002C1A9F">
        <w:rPr>
          <w:rFonts w:ascii="Arian AMU" w:hAnsi="Arian AMU" w:cs="Arian AMU"/>
          <w:b/>
        </w:rPr>
        <w:t>նդունելով և ճանաչելով</w:t>
      </w:r>
      <w:r w:rsidR="00671CE5" w:rsidRPr="002C1A9F">
        <w:rPr>
          <w:rFonts w:ascii="Arian AMU" w:hAnsi="Arian AMU" w:cs="Arian AMU"/>
          <w:b/>
        </w:rPr>
        <w:t xml:space="preserve"> </w:t>
      </w:r>
      <w:r w:rsidR="00B5472E" w:rsidRPr="002C1A9F">
        <w:rPr>
          <w:rFonts w:ascii="Arian AMU" w:hAnsi="Arian AMU" w:cs="Arian AMU"/>
          <w:b/>
        </w:rPr>
        <w:t>այսպիսի գործընթացը</w:t>
      </w:r>
      <w:r w:rsidR="004A14BE" w:rsidRPr="002C1A9F">
        <w:rPr>
          <w:rFonts w:ascii="Arian AMU" w:hAnsi="Arian AMU" w:cs="Arian AMU"/>
          <w:b/>
        </w:rPr>
        <w:t xml:space="preserve">, </w:t>
      </w:r>
      <w:r w:rsidR="00B5472E" w:rsidRPr="002C1A9F">
        <w:rPr>
          <w:rFonts w:ascii="Arian AMU" w:hAnsi="Arian AMU" w:cs="Arian AMU"/>
          <w:b/>
        </w:rPr>
        <w:t xml:space="preserve">այս </w:t>
      </w:r>
      <w:r w:rsidR="004A14BE" w:rsidRPr="002C1A9F">
        <w:rPr>
          <w:rFonts w:ascii="Arian AMU" w:hAnsi="Arian AMU" w:cs="Arian AMU"/>
          <w:b/>
        </w:rPr>
        <w:t>միջազգային կազմակերպությունները վտանգ</w:t>
      </w:r>
      <w:r w:rsidR="00B5472E" w:rsidRPr="002C1A9F">
        <w:rPr>
          <w:rFonts w:ascii="Arian AMU" w:hAnsi="Arian AMU" w:cs="Arian AMU"/>
          <w:b/>
        </w:rPr>
        <w:t>ում են</w:t>
      </w:r>
      <w:r w:rsidR="004A14BE" w:rsidRPr="002C1A9F">
        <w:rPr>
          <w:rFonts w:ascii="Arian AMU" w:hAnsi="Arian AMU" w:cs="Arian AMU"/>
          <w:b/>
        </w:rPr>
        <w:t xml:space="preserve"> իրենց պրոֆեսիոնալ հեղինակություն</w:t>
      </w:r>
      <w:r w:rsidR="009230D1" w:rsidRPr="002C1A9F">
        <w:rPr>
          <w:rFonts w:ascii="Arian AMU" w:hAnsi="Arian AMU" w:cs="Arian AMU"/>
          <w:b/>
        </w:rPr>
        <w:t>ն</w:t>
      </w:r>
      <w:r w:rsidR="004A14BE" w:rsidRPr="002C1A9F">
        <w:rPr>
          <w:rFonts w:ascii="Arian AMU" w:hAnsi="Arian AMU" w:cs="Arian AMU"/>
          <w:b/>
        </w:rPr>
        <w:t xml:space="preserve"> </w:t>
      </w:r>
      <w:r w:rsidR="009230D1" w:rsidRPr="002C1A9F">
        <w:rPr>
          <w:rFonts w:ascii="Arian AMU" w:hAnsi="Arian AMU" w:cs="Arian AMU"/>
          <w:b/>
        </w:rPr>
        <w:t>ու</w:t>
      </w:r>
      <w:r w:rsidR="004A14BE" w:rsidRPr="002C1A9F">
        <w:rPr>
          <w:rFonts w:ascii="Arian AMU" w:hAnsi="Arian AMU" w:cs="Arian AMU"/>
          <w:b/>
        </w:rPr>
        <w:t xml:space="preserve"> անկողմնակալությունը և </w:t>
      </w:r>
      <w:r w:rsidR="00B5472E" w:rsidRPr="002C1A9F">
        <w:rPr>
          <w:rFonts w:ascii="Arian AMU" w:hAnsi="Arian AMU" w:cs="Arian AMU"/>
          <w:b/>
        </w:rPr>
        <w:t xml:space="preserve">անշուշտ կիսելու են Հայաստանում մարդու իրավունքների </w:t>
      </w:r>
      <w:r w:rsidR="00671CE5" w:rsidRPr="002C1A9F">
        <w:rPr>
          <w:rFonts w:ascii="Arian AMU" w:hAnsi="Arian AMU" w:cs="Arian AMU"/>
          <w:b/>
        </w:rPr>
        <w:t>ու</w:t>
      </w:r>
      <w:r w:rsidR="00E60AC5" w:rsidRPr="002C1A9F">
        <w:rPr>
          <w:rFonts w:ascii="Arian AMU" w:hAnsi="Arian AMU" w:cs="Arian AMU"/>
          <w:b/>
        </w:rPr>
        <w:t xml:space="preserve"> ժողովրդավարության </w:t>
      </w:r>
      <w:r w:rsidR="00B5472E" w:rsidRPr="002C1A9F">
        <w:rPr>
          <w:rFonts w:ascii="Arian AMU" w:hAnsi="Arian AMU" w:cs="Arian AMU"/>
          <w:b/>
        </w:rPr>
        <w:t xml:space="preserve">վիճակի </w:t>
      </w:r>
      <w:r w:rsidR="009230D1" w:rsidRPr="002C1A9F">
        <w:rPr>
          <w:rFonts w:ascii="Arian AMU" w:hAnsi="Arian AMU" w:cs="Arian AMU"/>
          <w:b/>
        </w:rPr>
        <w:t xml:space="preserve">վատթարացման </w:t>
      </w:r>
      <w:r w:rsidR="004A14BE" w:rsidRPr="002C1A9F">
        <w:rPr>
          <w:rFonts w:ascii="Arian AMU" w:hAnsi="Arian AMU" w:cs="Arian AMU"/>
          <w:b/>
        </w:rPr>
        <w:t>պատասխանատվությունը</w:t>
      </w:r>
      <w:r w:rsidR="00671CE5" w:rsidRPr="002C1A9F">
        <w:rPr>
          <w:rFonts w:ascii="Arian AMU" w:hAnsi="Arian AMU" w:cs="Arian AMU"/>
          <w:b/>
        </w:rPr>
        <w:t>՝</w:t>
      </w:r>
      <w:r w:rsidR="004A14BE" w:rsidRPr="002C1A9F">
        <w:rPr>
          <w:rFonts w:ascii="Arian AMU" w:hAnsi="Arian AMU" w:cs="Arian AMU"/>
          <w:b/>
        </w:rPr>
        <w:t xml:space="preserve"> </w:t>
      </w:r>
      <w:r w:rsidR="00E60AC5" w:rsidRPr="002C1A9F">
        <w:rPr>
          <w:rFonts w:ascii="Arian AMU" w:hAnsi="Arian AMU" w:cs="Arian AMU"/>
          <w:b/>
        </w:rPr>
        <w:t>սահմ</w:t>
      </w:r>
      <w:r w:rsidR="00671CE5" w:rsidRPr="002C1A9F">
        <w:rPr>
          <w:rFonts w:ascii="Arian AMU" w:hAnsi="Arian AMU" w:cs="Arian AMU"/>
          <w:b/>
        </w:rPr>
        <w:t>ա</w:t>
      </w:r>
      <w:r w:rsidR="00E60AC5" w:rsidRPr="002C1A9F">
        <w:rPr>
          <w:rFonts w:ascii="Arian AMU" w:hAnsi="Arian AMU" w:cs="Arian AMU"/>
          <w:b/>
        </w:rPr>
        <w:t>նադր</w:t>
      </w:r>
      <w:r w:rsidR="00671CE5" w:rsidRPr="002C1A9F">
        <w:rPr>
          <w:rFonts w:ascii="Arian AMU" w:hAnsi="Arian AMU" w:cs="Arian AMU"/>
          <w:b/>
        </w:rPr>
        <w:t>ա</w:t>
      </w:r>
      <w:r w:rsidR="00E60AC5" w:rsidRPr="002C1A9F">
        <w:rPr>
          <w:rFonts w:ascii="Arian AMU" w:hAnsi="Arian AMU" w:cs="Arian AMU"/>
          <w:b/>
        </w:rPr>
        <w:t>կան փոփոխություններ նախաձեռնող ն</w:t>
      </w:r>
      <w:r w:rsidR="00671CE5" w:rsidRPr="002C1A9F">
        <w:rPr>
          <w:rFonts w:ascii="Arian AMU" w:hAnsi="Arian AMU" w:cs="Arian AMU"/>
          <w:b/>
        </w:rPr>
        <w:t>ա</w:t>
      </w:r>
      <w:r w:rsidR="00E60AC5" w:rsidRPr="002C1A9F">
        <w:rPr>
          <w:rFonts w:ascii="Arian AMU" w:hAnsi="Arian AMU" w:cs="Arian AMU"/>
          <w:b/>
        </w:rPr>
        <w:t>խագահ Սերժ Սարգսյանի և իր թիմ</w:t>
      </w:r>
      <w:r w:rsidR="00671CE5" w:rsidRPr="002C1A9F">
        <w:rPr>
          <w:rFonts w:ascii="Arian AMU" w:hAnsi="Arian AMU" w:cs="Arian AMU"/>
          <w:b/>
        </w:rPr>
        <w:t>ակիցներին</w:t>
      </w:r>
      <w:r w:rsidR="00E60AC5" w:rsidRPr="002C1A9F">
        <w:rPr>
          <w:rFonts w:ascii="Arian AMU" w:hAnsi="Arian AMU" w:cs="Arian AMU"/>
          <w:b/>
        </w:rPr>
        <w:t xml:space="preserve"> </w:t>
      </w:r>
      <w:r w:rsidR="00671CE5" w:rsidRPr="002C1A9F">
        <w:rPr>
          <w:rFonts w:ascii="Arian AMU" w:hAnsi="Arian AMU" w:cs="Arian AMU"/>
          <w:b/>
        </w:rPr>
        <w:t>հետ</w:t>
      </w:r>
      <w:r w:rsidR="00E60AC5" w:rsidRPr="002C1A9F">
        <w:rPr>
          <w:rFonts w:ascii="Arian AMU" w:hAnsi="Arian AMU" w:cs="Arian AMU"/>
          <w:b/>
        </w:rPr>
        <w:t xml:space="preserve">: </w:t>
      </w:r>
    </w:p>
    <w:p w:rsidR="008F176C" w:rsidRDefault="008F176C" w:rsidP="00F0620A">
      <w:pPr>
        <w:pStyle w:val="FootnoteText"/>
        <w:spacing w:line="276" w:lineRule="auto"/>
        <w:ind w:firstLine="720"/>
        <w:jc w:val="both"/>
        <w:rPr>
          <w:rFonts w:ascii="Arian AMU" w:hAnsi="Arian AMU" w:cs="Arian AMU"/>
          <w:b/>
        </w:rPr>
      </w:pPr>
    </w:p>
    <w:p w:rsidR="00D0247F" w:rsidRPr="002C1A9F" w:rsidRDefault="00D0247F" w:rsidP="00F0620A">
      <w:pPr>
        <w:pStyle w:val="FootnoteText"/>
        <w:spacing w:line="276" w:lineRule="auto"/>
        <w:ind w:firstLine="720"/>
        <w:jc w:val="both"/>
        <w:rPr>
          <w:rFonts w:ascii="Arian AMU" w:hAnsi="Arian AMU" w:cs="Arian AMU"/>
          <w:b/>
        </w:rPr>
      </w:pPr>
    </w:p>
    <w:p w:rsidR="002C1A9F" w:rsidRPr="002C1A9F" w:rsidRDefault="00937F7D" w:rsidP="008431DB">
      <w:pPr>
        <w:pStyle w:val="FootnoteText"/>
        <w:spacing w:line="276" w:lineRule="auto"/>
        <w:rPr>
          <w:rFonts w:ascii="Arian AMU" w:hAnsi="Arian AMU" w:cs="Arian AMU"/>
          <w:i/>
        </w:rPr>
      </w:pPr>
      <w:hyperlink r:id="rId14" w:history="1">
        <w:r w:rsidR="00E60AC5" w:rsidRPr="002C1A9F">
          <w:rPr>
            <w:rFonts w:ascii="Arian AMU" w:hAnsi="Arian AMU" w:cs="Arian AMU"/>
            <w:i/>
          </w:rPr>
          <w:t>Թրանսփարենսի Ինթերնեշնլ հակակոռուպցիոն կենտրոնը</w:t>
        </w:r>
      </w:hyperlink>
      <w:r w:rsidR="00E60AC5" w:rsidRPr="002C1A9F">
        <w:rPr>
          <w:rFonts w:ascii="Arian AMU" w:hAnsi="Arian AMU" w:cs="Arian AMU"/>
          <w:i/>
        </w:rPr>
        <w:t xml:space="preserve"> «Քաղաքացի դիտորդ» նախաձեռնության և Ժողովրդավարական ընտրությունների եվրոպական պլատֆորմի (EPDE) անդամ է</w:t>
      </w:r>
      <w:r w:rsidR="002C1A9F" w:rsidRPr="002C1A9F">
        <w:rPr>
          <w:rFonts w:ascii="Arian AMU" w:hAnsi="Arian AMU" w:cs="Arian AMU"/>
          <w:i/>
        </w:rPr>
        <w:t xml:space="preserve"> և ունի ավելի քան 10 տարվա փորձ</w:t>
      </w:r>
      <w:r w:rsidR="00C92C93">
        <w:rPr>
          <w:rFonts w:ascii="Arian AMU" w:hAnsi="Arian AMU" w:cs="Arian AMU"/>
          <w:i/>
        </w:rPr>
        <w:t>՝</w:t>
      </w:r>
      <w:r w:rsidR="002C1A9F" w:rsidRPr="002C1A9F">
        <w:rPr>
          <w:rFonts w:ascii="Arian AMU" w:hAnsi="Arian AMU" w:cs="Arian AMU"/>
          <w:i/>
        </w:rPr>
        <w:t xml:space="preserve"> դիտարկելու ընտրական գործընթացները Հայաստանում</w:t>
      </w:r>
      <w:r w:rsidR="008D02C0" w:rsidRPr="002C1A9F">
        <w:rPr>
          <w:rFonts w:ascii="Arian AMU" w:hAnsi="Arian AMU" w:cs="Arian AMU"/>
          <w:i/>
        </w:rPr>
        <w:t>:</w:t>
      </w:r>
    </w:p>
    <w:p w:rsidR="00317FCB" w:rsidRPr="002C1A9F" w:rsidRDefault="00317FCB" w:rsidP="00F0620A">
      <w:pPr>
        <w:pStyle w:val="FootnoteText"/>
        <w:spacing w:line="276" w:lineRule="auto"/>
        <w:jc w:val="both"/>
        <w:rPr>
          <w:rFonts w:ascii="Arian AMU" w:hAnsi="Arian AMU" w:cs="Arian AMU"/>
        </w:rPr>
      </w:pPr>
    </w:p>
    <w:p w:rsidR="00AF2591" w:rsidRPr="002C1A9F" w:rsidRDefault="00AF2591" w:rsidP="00F0620A">
      <w:pPr>
        <w:pStyle w:val="Header"/>
        <w:spacing w:line="276" w:lineRule="auto"/>
        <w:jc w:val="both"/>
        <w:rPr>
          <w:rFonts w:ascii="Arian AMU" w:hAnsi="Arian AMU" w:cs="Arian AMU"/>
          <w:sz w:val="20"/>
          <w:szCs w:val="20"/>
        </w:rPr>
      </w:pPr>
    </w:p>
    <w:p w:rsidR="00AF2591" w:rsidRPr="002C1A9F" w:rsidRDefault="00AF2591" w:rsidP="00F0620A">
      <w:pPr>
        <w:pStyle w:val="Header"/>
        <w:spacing w:line="276" w:lineRule="auto"/>
        <w:jc w:val="right"/>
        <w:rPr>
          <w:rFonts w:ascii="Arian AMU" w:hAnsi="Arian AMU" w:cs="Arian AMU"/>
          <w:b/>
          <w:bCs/>
          <w:color w:val="003366"/>
          <w:sz w:val="16"/>
          <w:szCs w:val="16"/>
        </w:rPr>
      </w:pPr>
      <w:r w:rsidRPr="002C1A9F">
        <w:rPr>
          <w:rFonts w:ascii="Arian AMU" w:hAnsi="Arian AMU" w:cs="Arian AMU"/>
          <w:b/>
          <w:bCs/>
          <w:color w:val="003366"/>
          <w:sz w:val="16"/>
          <w:szCs w:val="16"/>
        </w:rPr>
        <w:t xml:space="preserve">Հայաստան, Երևան, 0019, Անտառային փողոց, տուն 164/1 </w:t>
      </w:r>
      <w:r w:rsidRPr="002C1A9F">
        <w:rPr>
          <w:rFonts w:ascii="Arian AMU" w:hAnsi="Arian AMU" w:cs="Arian AMU"/>
          <w:b/>
          <w:bCs/>
          <w:color w:val="003366"/>
          <w:sz w:val="16"/>
          <w:szCs w:val="16"/>
        </w:rPr>
        <w:br/>
        <w:t xml:space="preserve">Հեռ.` (374 10) 569589, 569689 </w:t>
      </w:r>
      <w:r w:rsidRPr="002C1A9F">
        <w:rPr>
          <w:rFonts w:ascii="Times New Roman" w:hAnsi="Times New Roman" w:cs="Times New Roman"/>
          <w:b/>
          <w:bCs/>
          <w:color w:val="003366"/>
          <w:sz w:val="16"/>
          <w:szCs w:val="16"/>
        </w:rPr>
        <w:t>●</w:t>
      </w:r>
      <w:r w:rsidRPr="002C1A9F">
        <w:rPr>
          <w:rFonts w:ascii="Arian AMU" w:hAnsi="Arian AMU" w:cs="Arian AMU"/>
          <w:b/>
          <w:bCs/>
          <w:color w:val="003366"/>
          <w:sz w:val="16"/>
          <w:szCs w:val="16"/>
        </w:rPr>
        <w:t xml:space="preserve"> Ֆաքս` (374 10) 569519</w:t>
      </w:r>
    </w:p>
    <w:p w:rsidR="00AF2591" w:rsidRPr="00F76C80" w:rsidRDefault="00AF2591" w:rsidP="00F76C80">
      <w:pPr>
        <w:pStyle w:val="Header"/>
        <w:spacing w:line="276" w:lineRule="auto"/>
        <w:jc w:val="right"/>
        <w:rPr>
          <w:rFonts w:ascii="Arian AMU" w:hAnsi="Arian AMU" w:cs="Arian AMU"/>
          <w:sz w:val="16"/>
          <w:szCs w:val="16"/>
        </w:rPr>
      </w:pPr>
      <w:r w:rsidRPr="002C1A9F">
        <w:rPr>
          <w:rFonts w:ascii="Arian AMU" w:hAnsi="Arian AMU" w:cs="Arian AMU"/>
          <w:b/>
          <w:bCs/>
          <w:color w:val="003366"/>
          <w:sz w:val="16"/>
          <w:szCs w:val="16"/>
        </w:rPr>
        <w:t xml:space="preserve">info@transparency.am </w:t>
      </w:r>
      <w:r w:rsidRPr="002C1A9F">
        <w:rPr>
          <w:rFonts w:ascii="Times New Roman" w:hAnsi="Times New Roman" w:cs="Times New Roman"/>
          <w:b/>
          <w:bCs/>
          <w:color w:val="003366"/>
          <w:sz w:val="16"/>
          <w:szCs w:val="16"/>
        </w:rPr>
        <w:t>●</w:t>
      </w:r>
      <w:r w:rsidRPr="002C1A9F">
        <w:rPr>
          <w:rFonts w:ascii="Arian AMU" w:hAnsi="Arian AMU" w:cs="Arian AMU"/>
          <w:b/>
          <w:bCs/>
          <w:color w:val="003366"/>
          <w:sz w:val="16"/>
          <w:szCs w:val="16"/>
        </w:rPr>
        <w:t xml:space="preserve"> www.transparency.am</w:t>
      </w:r>
      <w:bookmarkStart w:id="0" w:name="_GoBack"/>
      <w:bookmarkEnd w:id="0"/>
    </w:p>
    <w:sectPr w:rsidR="00AF2591" w:rsidRPr="00F76C80" w:rsidSect="002C1A9F">
      <w:footerReference w:type="default" r:id="rId15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7D" w:rsidRDefault="00937F7D" w:rsidP="00882E43">
      <w:pPr>
        <w:spacing w:after="0" w:line="240" w:lineRule="auto"/>
      </w:pPr>
      <w:r>
        <w:separator/>
      </w:r>
    </w:p>
  </w:endnote>
  <w:endnote w:type="continuationSeparator" w:id="0">
    <w:p w:rsidR="00937F7D" w:rsidRDefault="00937F7D" w:rsidP="0088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altName w:val="Arial Unicode MS"/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299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CCC" w:rsidRDefault="00722CCC">
        <w:pPr>
          <w:pStyle w:val="Footer"/>
          <w:jc w:val="center"/>
        </w:pPr>
      </w:p>
      <w:p w:rsidR="009909DB" w:rsidRDefault="00990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C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09DB" w:rsidRDefault="00990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7D" w:rsidRDefault="00937F7D" w:rsidP="00882E43">
      <w:pPr>
        <w:spacing w:after="0" w:line="240" w:lineRule="auto"/>
      </w:pPr>
      <w:r>
        <w:separator/>
      </w:r>
    </w:p>
  </w:footnote>
  <w:footnote w:type="continuationSeparator" w:id="0">
    <w:p w:rsidR="00937F7D" w:rsidRDefault="00937F7D" w:rsidP="00882E43">
      <w:pPr>
        <w:spacing w:after="0" w:line="240" w:lineRule="auto"/>
      </w:pPr>
      <w:r>
        <w:continuationSeparator/>
      </w:r>
    </w:p>
  </w:footnote>
  <w:footnote w:id="1">
    <w:p w:rsidR="009909DB" w:rsidRPr="002C1A9F" w:rsidRDefault="009909DB" w:rsidP="00F0620A">
      <w:pPr>
        <w:pStyle w:val="FootnoteText"/>
        <w:rPr>
          <w:rStyle w:val="Hyperlink"/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</w:t>
      </w:r>
      <w:r w:rsidRPr="002C1A9F">
        <w:rPr>
          <w:rStyle w:val="Hyperlink"/>
          <w:rFonts w:ascii="Arian AMU" w:hAnsi="Arian AMU" w:cs="Arian AMU"/>
          <w:color w:val="auto"/>
          <w:sz w:val="16"/>
          <w:szCs w:val="16"/>
          <w:u w:val="none"/>
        </w:rPr>
        <w:t>Տես</w:t>
      </w:r>
      <w:r w:rsidRPr="002C1A9F">
        <w:rPr>
          <w:rFonts w:ascii="Arian AMU" w:hAnsi="Arian AMU" w:cs="Arian AMU"/>
          <w:sz w:val="16"/>
          <w:szCs w:val="16"/>
        </w:rPr>
        <w:t xml:space="preserve"> </w:t>
      </w:r>
      <w:hyperlink r:id="rId1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http://www.president.am/hy/decrees/item/947/</w:t>
        </w:r>
      </w:hyperlink>
    </w:p>
  </w:footnote>
  <w:footnote w:id="2">
    <w:p w:rsidR="00A26EA3" w:rsidRPr="002C1A9F" w:rsidRDefault="00A26EA3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Hyperlink"/>
          <w:rFonts w:ascii="Arian AMU" w:hAnsi="Arian AMU" w:cs="Arian AMU"/>
          <w:color w:val="auto"/>
          <w:sz w:val="16"/>
          <w:szCs w:val="16"/>
          <w:u w:val="none"/>
        </w:rPr>
        <w:footnoteRef/>
      </w:r>
      <w:r w:rsidRPr="002C1A9F">
        <w:rPr>
          <w:rStyle w:val="Hyperlink"/>
          <w:rFonts w:ascii="Arian AMU" w:hAnsi="Arian AMU" w:cs="Arian AMU"/>
          <w:color w:val="auto"/>
          <w:sz w:val="16"/>
          <w:szCs w:val="16"/>
          <w:u w:val="none"/>
        </w:rPr>
        <w:t xml:space="preserve"> Տես</w:t>
      </w:r>
      <w:r w:rsidRPr="002C1A9F">
        <w:rPr>
          <w:rStyle w:val="Hyperlink"/>
          <w:rFonts w:ascii="Arian AMU" w:hAnsi="Arian AMU" w:cs="Arian AMU"/>
          <w:color w:val="auto"/>
          <w:sz w:val="16"/>
          <w:szCs w:val="16"/>
        </w:rPr>
        <w:t xml:space="preserve"> </w:t>
      </w:r>
      <w:hyperlink r:id="rId2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http://www.venice.coe.int/webforms/documents/?pdf=CDL-AD%282014%29027-e</w:t>
        </w:r>
      </w:hyperlink>
    </w:p>
  </w:footnote>
  <w:footnote w:id="3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</w:t>
      </w:r>
      <w:r w:rsidRPr="002C1A9F">
        <w:rPr>
          <w:rStyle w:val="Hyperlink"/>
          <w:rFonts w:ascii="Arian AMU" w:hAnsi="Arian AMU" w:cs="Arian AMU"/>
          <w:color w:val="auto"/>
          <w:sz w:val="16"/>
          <w:szCs w:val="16"/>
          <w:u w:val="none"/>
        </w:rPr>
        <w:t>Տես</w:t>
      </w:r>
      <w:r w:rsidRPr="002C1A9F">
        <w:rPr>
          <w:rFonts w:ascii="Arian AMU" w:hAnsi="Arian AMU" w:cs="Arian AMU"/>
          <w:sz w:val="16"/>
          <w:szCs w:val="16"/>
        </w:rPr>
        <w:t xml:space="preserve"> </w:t>
      </w:r>
      <w:hyperlink r:id="rId3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http://www.venice.coe.int/webforms/documents/?pdf=CDL-PI%282015%29015-e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 </w:t>
      </w:r>
    </w:p>
  </w:footnote>
  <w:footnote w:id="4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</w:t>
      </w:r>
      <w:r w:rsidRPr="002C1A9F">
        <w:rPr>
          <w:rStyle w:val="Hyperlink"/>
          <w:rFonts w:ascii="Arian AMU" w:hAnsi="Arian AMU" w:cs="Arian AMU"/>
          <w:color w:val="auto"/>
          <w:sz w:val="16"/>
          <w:szCs w:val="16"/>
          <w:u w:val="none"/>
        </w:rPr>
        <w:t xml:space="preserve">Տես </w:t>
      </w:r>
      <w:hyperlink r:id="rId4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http://www.venice.coe.int/webforms/documents/?pdf=CDL-PI%282015%29019-e</w:t>
        </w:r>
      </w:hyperlink>
    </w:p>
  </w:footnote>
  <w:footnote w:id="5">
    <w:p w:rsidR="009909DB" w:rsidRPr="002C1A9F" w:rsidRDefault="009909DB" w:rsidP="00F0620A">
      <w:pPr>
        <w:spacing w:after="0" w:line="240" w:lineRule="auto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Լիմարի Մորալես «Կանայք ողջ աշխարհում ավելի քիչ են վստահում ընտրություններին, քան տղամարդիկ», Գելափ, Ինկ. (Վաշինգտոն, հոկտեմբերի 11, 2012 թ.) </w:t>
      </w:r>
      <w:hyperlink r:id="rId5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http://www.gallup.com/poll/157997/women-worldwide-less-confident-men-elections.aspx</w:t>
        </w:r>
      </w:hyperlink>
    </w:p>
  </w:footnote>
  <w:footnote w:id="6">
    <w:p w:rsidR="009909DB" w:rsidRPr="002C1A9F" w:rsidRDefault="009909DB" w:rsidP="00F0620A">
      <w:pPr>
        <w:spacing w:after="0" w:line="240" w:lineRule="auto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APR Group, Սահմանադրական փոփոխությունների վերաբերյալ հասարակական կարծիքի ուսումնասիրություն (Երևան, սեպտեմբեր 2014), </w:t>
      </w:r>
      <w:hyperlink r:id="rId6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http://aprgroup.org/images/Library/Constitution/research%20report-eng-q.pdf</w:t>
        </w:r>
      </w:hyperlink>
      <w:r w:rsidRPr="002C1A9F">
        <w:rPr>
          <w:rFonts w:ascii="Arian AMU" w:hAnsi="Arian AMU" w:cs="Arian AMU"/>
          <w:sz w:val="16"/>
          <w:szCs w:val="16"/>
        </w:rPr>
        <w:t>:</w:t>
      </w:r>
    </w:p>
  </w:footnote>
  <w:footnote w:id="7">
    <w:p w:rsidR="00A26EA3" w:rsidRPr="002C1A9F" w:rsidRDefault="00A26EA3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Հանրաքվեի բարեխիղճ գործելակերպի վերաբերյալ Վենետիկի հանձնաժողովի կանոնագիրք </w:t>
      </w:r>
      <w:hyperlink r:id="rId7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http://www.venice.coe.int/webforms/documents/default.aspx?pdffile=CDL-AD%282007%29008-e</w:t>
        </w:r>
      </w:hyperlink>
    </w:p>
  </w:footnote>
  <w:footnote w:id="8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Վենետիկի հանձնաժողով, գլուխ1. Հանրաքվեներ և Եվրոպայի ընտր</w:t>
      </w:r>
      <w:r w:rsidR="00A26EA3" w:rsidRPr="002C1A9F">
        <w:rPr>
          <w:rFonts w:ascii="Arian AMU" w:hAnsi="Arian AMU" w:cs="Arian AMU"/>
          <w:sz w:val="16"/>
          <w:szCs w:val="16"/>
        </w:rPr>
        <w:t>ական</w:t>
      </w:r>
      <w:r w:rsidRPr="002C1A9F">
        <w:rPr>
          <w:rFonts w:ascii="Arian AMU" w:hAnsi="Arian AMU" w:cs="Arian AMU"/>
          <w:sz w:val="16"/>
          <w:szCs w:val="16"/>
        </w:rPr>
        <w:t xml:space="preserve"> ժառանգություն, մաս 1. Համընդհանուր ընտրական իրավունք, 1.1 Կանոն և բացառություններ, գ. բնակություն</w:t>
      </w:r>
    </w:p>
  </w:footnote>
  <w:footnote w:id="9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Վենետիկի հանձնաժողով, գլուխ1. Հանրաքվեներ և Եվրոպայի ընտր</w:t>
      </w:r>
      <w:r w:rsidR="00A26EA3" w:rsidRPr="002C1A9F">
        <w:rPr>
          <w:rFonts w:ascii="Arian AMU" w:hAnsi="Arian AMU" w:cs="Arian AMU"/>
          <w:sz w:val="16"/>
          <w:szCs w:val="16"/>
        </w:rPr>
        <w:t>ական</w:t>
      </w:r>
      <w:r w:rsidRPr="002C1A9F">
        <w:rPr>
          <w:rFonts w:ascii="Arian AMU" w:hAnsi="Arian AMU" w:cs="Arian AMU"/>
          <w:sz w:val="16"/>
          <w:szCs w:val="16"/>
        </w:rPr>
        <w:t xml:space="preserve"> ժառանգություն, մաս 1. Համընդհանուր ընտրական իրավունք, 1.2. Ընտրողների ռեգիստրներ</w:t>
      </w:r>
    </w:p>
  </w:footnote>
  <w:footnote w:id="10">
    <w:p w:rsidR="006E4A53" w:rsidRPr="002C1A9F" w:rsidRDefault="006E4A53" w:rsidP="00F0620A">
      <w:pPr>
        <w:spacing w:after="0" w:line="240" w:lineRule="auto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Style w:val="FootnoteReference"/>
          <w:rFonts w:ascii="Arian AMU" w:hAnsi="Arian AMU" w:cs="Arian AMU"/>
          <w:sz w:val="16"/>
          <w:szCs w:val="16"/>
        </w:rPr>
        <w:t xml:space="preserve"> </w:t>
      </w:r>
      <w:r w:rsidRPr="002C1A9F">
        <w:rPr>
          <w:rFonts w:ascii="Arian AMU" w:hAnsi="Arian AMU" w:cs="Arian AMU"/>
          <w:sz w:val="16"/>
          <w:szCs w:val="16"/>
        </w:rPr>
        <w:t xml:space="preserve">Թրանսփարենսի Ինթերնեշնլ հակակոռուպցիոն կենտրոն, 2013 թվականի նախագահական ընտրությունների պաշտոնական տվյալների վերլուծության արդյունքների մասին, հասանելի է </w:t>
      </w:r>
      <w:hyperlink r:id="rId8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http://transparency.am/legacy/docs2/summary-am.pdf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 և </w:t>
      </w:r>
      <w:hyperlink r:id="rId9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http://elections.transparency.am/2013/index.php?am_home,2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 հղումով</w:t>
      </w:r>
    </w:p>
  </w:footnote>
  <w:footnote w:id="11">
    <w:p w:rsidR="009909DB" w:rsidRPr="002C1A9F" w:rsidRDefault="009909DB" w:rsidP="00F0620A">
      <w:pPr>
        <w:spacing w:after="0" w:line="240" w:lineRule="auto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Ժուռնալիստների «Ասպարեզ» ակումբ, ընտրական մասնակցությւան մակարդակի ստուգում, հասանելի է </w:t>
      </w:r>
      <w:hyperlink r:id="rId10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http://www.asparez.am/wp-content/uploads/2015/08/11.9.2013-General-report-Yntrakan-masnakcutyan-stugum-HH-nakhagahakan-yntrutyunner-JCA-CI-ARM.pdf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 հղումով</w:t>
      </w:r>
    </w:p>
  </w:footnote>
  <w:footnote w:id="12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Տես </w:t>
      </w:r>
      <w:hyperlink r:id="rId11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https://www.youtube.com/watch?v=xTIownIWnys&amp;feature=youtu.be</w:t>
        </w:r>
      </w:hyperlink>
    </w:p>
  </w:footnote>
  <w:footnote w:id="13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Վենետիկի հանձնաժողով, գլուխ1. Հանրաքվեներ և Եվրոպայի ընտր</w:t>
      </w:r>
      <w:r w:rsidR="00A26EA3" w:rsidRPr="002C1A9F">
        <w:rPr>
          <w:rFonts w:ascii="Arian AMU" w:hAnsi="Arian AMU" w:cs="Arian AMU"/>
          <w:sz w:val="16"/>
          <w:szCs w:val="16"/>
        </w:rPr>
        <w:t>ական</w:t>
      </w:r>
      <w:r w:rsidRPr="002C1A9F">
        <w:rPr>
          <w:rFonts w:ascii="Arian AMU" w:hAnsi="Arian AMU" w:cs="Arian AMU"/>
          <w:sz w:val="16"/>
          <w:szCs w:val="16"/>
        </w:rPr>
        <w:t xml:space="preserve"> ժառանգություն, մաս 2, Համընդհանուր ընտրական իրավունք, 2.1 Հավասար ընտրական իրավունքներ</w:t>
      </w:r>
    </w:p>
  </w:footnote>
  <w:footnote w:id="14">
    <w:p w:rsidR="009909DB" w:rsidRPr="002C1A9F" w:rsidRDefault="009909DB" w:rsidP="00F0620A">
      <w:pPr>
        <w:spacing w:after="0" w:line="240" w:lineRule="auto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Նույնականացման քարտերով քվեարկելու հնարավորությունը ներկյումս առաջարկվել է որպես ՀՀ ընտրական օրենսգրքի փոփոխություն, ինչը հասանելի է </w:t>
      </w:r>
      <w:hyperlink r:id="rId12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http://parliament.am/drafts.php?sel=showdraft&amp;DraftID=37911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 հղմամբ: Թեպետ դեռևս ուժի մեջ չի մտել, պաշտոնապես թույլտրվում է օգտագործել ՀՀ կենտրոնական ընտրական հանձնաժողոցի կողմից:</w:t>
      </w:r>
    </w:p>
  </w:footnote>
  <w:footnote w:id="15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Տես </w:t>
      </w:r>
      <w:hyperlink r:id="rId13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https://www.youtube.com/watch?v=Fadp6iwWeLM</w:t>
        </w:r>
      </w:hyperlink>
    </w:p>
  </w:footnote>
  <w:footnote w:id="16">
    <w:p w:rsidR="009909DB" w:rsidRPr="002C1A9F" w:rsidRDefault="009909DB" w:rsidP="00F0620A">
      <w:pPr>
        <w:pStyle w:val="FootnoteText"/>
        <w:rPr>
          <w:rStyle w:val="Hyperlink"/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Տես </w:t>
      </w:r>
      <w:hyperlink r:id="rId14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https://www.youtube.com/watch?v=UDv96dkpcz0&amp;feature=youtu.be</w:t>
        </w:r>
      </w:hyperlink>
      <w:r w:rsidRPr="002C1A9F">
        <w:rPr>
          <w:rStyle w:val="Hyperlink"/>
          <w:rFonts w:ascii="Arian AMU" w:hAnsi="Arian AMU" w:cs="Arian AMU"/>
          <w:sz w:val="16"/>
          <w:szCs w:val="16"/>
        </w:rPr>
        <w:t xml:space="preserve">  </w:t>
      </w:r>
    </w:p>
  </w:footnote>
  <w:footnote w:id="17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Տես </w:t>
      </w:r>
      <w:hyperlink r:id="rId15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https://www.youtube.com/watch?v=IPPI9RzpbbQ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, </w:t>
      </w:r>
      <w:hyperlink r:id="rId16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https://www.youtube.com/watch?v=sVK2RfrJx5Y&amp;feature=youtu.be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, </w:t>
      </w:r>
      <w:hyperlink r:id="rId17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https://www.youtube.com/watch?v=qPIikgHxskE&amp;feature=youtu.be</w:t>
        </w:r>
      </w:hyperlink>
      <w:r w:rsidRPr="002C1A9F">
        <w:rPr>
          <w:rFonts w:ascii="Arian AMU" w:hAnsi="Arian AMU" w:cs="Arian AMU"/>
          <w:sz w:val="16"/>
          <w:szCs w:val="16"/>
        </w:rPr>
        <w:t>,</w:t>
      </w:r>
    </w:p>
  </w:footnote>
  <w:footnote w:id="18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Վենետիկի հանձնաժողով, գլուխ1. Հանրաքվեներ և Եվրոպայի ընտր</w:t>
      </w:r>
      <w:r w:rsidR="00A26EA3" w:rsidRPr="002C1A9F">
        <w:rPr>
          <w:rFonts w:ascii="Arian AMU" w:hAnsi="Arian AMU" w:cs="Arian AMU"/>
          <w:sz w:val="16"/>
          <w:szCs w:val="16"/>
        </w:rPr>
        <w:t>ական</w:t>
      </w:r>
      <w:r w:rsidRPr="002C1A9F">
        <w:rPr>
          <w:rFonts w:ascii="Arian AMU" w:hAnsi="Arian AMU" w:cs="Arian AMU"/>
          <w:sz w:val="16"/>
          <w:szCs w:val="16"/>
        </w:rPr>
        <w:t xml:space="preserve"> ժառանգություն, մաս 3, Հավասար ընտրական իրավունք, 2.2 Հնարավորության հավասարություն</w:t>
      </w:r>
    </w:p>
  </w:footnote>
  <w:footnote w:id="19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Տես </w:t>
      </w:r>
      <w:hyperlink r:id="rId18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https://freedomhouse.org/report/nations-transit/2015/armenia</w:t>
        </w:r>
      </w:hyperlink>
    </w:p>
  </w:footnote>
  <w:footnote w:id="20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Տես </w:t>
      </w:r>
      <w:hyperlink r:id="rId19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http://www.azatutyun.am/content/article/27235223.html</w:t>
        </w:r>
      </w:hyperlink>
    </w:p>
  </w:footnote>
  <w:footnote w:id="21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Տես </w:t>
      </w:r>
      <w:hyperlink r:id="rId20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http://news-book.am/?p=66882/kangnecrel+en+gyumri+meknox+avtobusnvo%D6%82+lragroxnerin+hrahangel+en+ijnel+&amp;l=am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 </w:t>
      </w:r>
    </w:p>
  </w:footnote>
  <w:footnote w:id="22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Տես </w:t>
      </w:r>
      <w:hyperlink r:id="rId21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http://www.1in.am/1728363.html</w:t>
        </w:r>
      </w:hyperlink>
    </w:p>
  </w:footnote>
  <w:footnote w:id="23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Տես </w:t>
      </w:r>
      <w:hyperlink r:id="rId22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http://www.ilur.am/news/view/49210.html</w:t>
        </w:r>
      </w:hyperlink>
    </w:p>
  </w:footnote>
  <w:footnote w:id="24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Տես </w:t>
      </w:r>
      <w:hyperlink r:id="rId23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http://www.azatutyun.am/content/article/27276671.html?utm_source=dlvr.it&amp;utm_medium=facebook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, </w:t>
      </w:r>
      <w:hyperlink r:id="rId24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https://www.youtube.com/watch?v=g5dh8Rdv9XI&amp;feature=youtu.be</w:t>
        </w:r>
      </w:hyperlink>
    </w:p>
  </w:footnote>
  <w:footnote w:id="25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Վենետիկի հանձնաժողով, գլուխ1. Հանրաքվեներ և Եվրոպայի ընտր</w:t>
      </w:r>
      <w:r w:rsidR="00A26EA3" w:rsidRPr="002C1A9F">
        <w:rPr>
          <w:rFonts w:ascii="Arian AMU" w:hAnsi="Arian AMU" w:cs="Arian AMU"/>
          <w:sz w:val="16"/>
          <w:szCs w:val="16"/>
        </w:rPr>
        <w:t>ակա</w:t>
      </w:r>
      <w:r w:rsidRPr="002C1A9F">
        <w:rPr>
          <w:rFonts w:ascii="Arian AMU" w:hAnsi="Arian AMU" w:cs="Arian AMU"/>
          <w:sz w:val="16"/>
          <w:szCs w:val="16"/>
        </w:rPr>
        <w:t xml:space="preserve"> ժառանգություն, մաս 3, Հավասար ընտրական իրավունք, 3.1 ընտրողների՝ կարծիք ձևավորելու ազատություն</w:t>
      </w:r>
    </w:p>
  </w:footnote>
  <w:footnote w:id="26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Ֆրիդոմ Հաուս, Անցումային շրջանի երկրներ, Հայաստանի  վերաբերյալ զեկույց 2015, հասանելի է  </w:t>
      </w:r>
      <w:hyperlink r:id="rId25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https://freedomhouse.org/report/nations-transit/2015/armenia</w:t>
        </w:r>
      </w:hyperlink>
      <w:r w:rsidRPr="002C1A9F">
        <w:rPr>
          <w:rStyle w:val="Hyperlink"/>
          <w:rFonts w:ascii="Arian AMU" w:hAnsi="Arian AMU" w:cs="Arian AMU"/>
          <w:sz w:val="16"/>
          <w:szCs w:val="16"/>
        </w:rPr>
        <w:t xml:space="preserve"> </w:t>
      </w:r>
      <w:r w:rsidRPr="002C1A9F">
        <w:rPr>
          <w:rFonts w:ascii="Arian AMU" w:hAnsi="Arian AMU" w:cs="Arian AMU"/>
          <w:sz w:val="16"/>
          <w:szCs w:val="16"/>
        </w:rPr>
        <w:t>հղմամբ</w:t>
      </w:r>
    </w:p>
  </w:footnote>
  <w:footnote w:id="27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Տես </w:t>
      </w:r>
      <w:hyperlink r:id="rId26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https://www.youtube.com/watch?v=E1rTWeVndhw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 </w:t>
      </w:r>
    </w:p>
  </w:footnote>
  <w:footnote w:id="28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Վենետիկի հանձնաժողով, գլուխ 2. Սույն սկզբունքներն իրականացնելու պայմաններ, մաս 2, կանոնակարգման մակարդակներ և հանրաքվեի մասին օրենքի կայունություն </w:t>
      </w:r>
    </w:p>
  </w:footnote>
  <w:footnote w:id="29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Տես 2012 թ. ՀՀ ազգային ժողովի և 2013 թ. ՀՀ նախագահի ընտրությունները </w:t>
      </w:r>
      <w:hyperlink r:id="rId27" w:history="1">
        <w:hyperlink r:id="rId28" w:history="1">
          <w:r w:rsidRPr="002C1A9F">
            <w:rPr>
              <w:rStyle w:val="Hyperlink"/>
              <w:rFonts w:ascii="Arian AMU" w:hAnsi="Arian AMU" w:cs="Arian AMU"/>
              <w:sz w:val="16"/>
              <w:szCs w:val="16"/>
            </w:rPr>
            <w:t>http://www.iditord.org</w:t>
          </w:r>
        </w:hyperlink>
        <w:r w:rsidRPr="002C1A9F">
          <w:rPr>
            <w:rFonts w:ascii="Arian AMU" w:hAnsi="Arian AMU" w:cs="Arian AMU"/>
            <w:sz w:val="16"/>
            <w:szCs w:val="16"/>
          </w:rPr>
          <w:t>-ում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 և Երևանի ավագանու ու ՏԻՄ ընտրությունները </w:t>
      </w:r>
      <w:hyperlink r:id="rId29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http://armdex.com/elections2013/map/</w:t>
        </w:r>
      </w:hyperlink>
      <w:r w:rsidRPr="002C1A9F">
        <w:rPr>
          <w:rStyle w:val="Hyperlink"/>
          <w:rFonts w:ascii="Arian AMU" w:hAnsi="Arian AMU" w:cs="Arian AMU"/>
          <w:sz w:val="16"/>
          <w:szCs w:val="16"/>
        </w:rPr>
        <w:t>-</w:t>
      </w:r>
      <w:r w:rsidRPr="002C1A9F">
        <w:rPr>
          <w:rFonts w:ascii="Arian AMU" w:hAnsi="Arian AMU" w:cs="Arian AMU"/>
          <w:sz w:val="16"/>
          <w:szCs w:val="16"/>
        </w:rPr>
        <w:t>ում</w:t>
      </w:r>
    </w:p>
  </w:footnote>
  <w:footnote w:id="30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Տես </w:t>
      </w:r>
      <w:hyperlink r:id="rId30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https://www.youtube.com/watch?v=IOQJD7yiIQM&amp;feature=youtu.be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, </w:t>
      </w:r>
      <w:hyperlink r:id="rId31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https://www.youtube.com/watch?v=zWu0bfvXPwM&amp;feature=youtu.be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 , </w:t>
      </w:r>
      <w:hyperlink r:id="rId32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http://www.1in.am/181479.html</w:t>
        </w:r>
      </w:hyperlink>
    </w:p>
  </w:footnote>
  <w:footnote w:id="31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Տես 2012 թ. ՀՀ ազգային ժողովի ընտրությունների թվերը </w:t>
      </w:r>
      <w:hyperlink r:id="rId33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http://electionscount.info/2012/index.php?en_vote-result,21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, 2013 թ. ՀՀ նախագահի ընտրությունների ընտրությունների թվերը </w:t>
      </w:r>
      <w:hyperlink r:id="rId34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http://elections.transparency.am/2013/index.php?en_vote-error,34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 և 2013 թ. Երևանի ավագանու ընտրությունների թվերը </w:t>
      </w:r>
      <w:hyperlink r:id="rId35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http://elections.transparency.am/yerevan/index.php?en_vote-error,34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 </w:t>
      </w:r>
    </w:p>
  </w:footnote>
  <w:footnote w:id="32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Վենետիկի հանձնաժողով, գլուխ 2. Սույն սկզբունքներն իրականացնելու պայմաններ, մաս 1, մարդու իրավունքների նկատմամբ հարգանք</w:t>
      </w:r>
    </w:p>
  </w:footnote>
  <w:footnote w:id="33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Ֆրիդոմ Հաուսի Անցումային շրջանի երկրներ զեկույցը գնահատում է երկրներն ըստ 1-7 սանդղակի, ուր 1-ը ներկայացնում է ժողովրդավարության առաջընթացի ամենաբարձր, իսկ 7-ը ամենացածր մակարդակ  </w:t>
      </w:r>
    </w:p>
  </w:footnote>
  <w:footnote w:id="34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Վենետիկի հանձնաժողով, գլուխ 2. Սույն սկզբունքներն իրականացնելու պայմաններ, մաս 2, կանոնակարգման մակարդակներ և հանրաքվեի մասին օրենքի կայունությու</w:t>
      </w:r>
    </w:p>
  </w:footnote>
  <w:footnote w:id="35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Վենետիկի հանձնաժողով, գլուխ 2. Սույն սկզբունքներն իրականացնելու պայմաններ, մաս 3, ընթացակարգային երաշխիքներ,  3.1. հանրաքվեի կազմակերպումը անկողմնակալ մարմնի կողմից</w:t>
      </w:r>
    </w:p>
  </w:footnote>
  <w:footnote w:id="36">
    <w:p w:rsidR="009909DB" w:rsidRPr="002C1A9F" w:rsidRDefault="009909DB" w:rsidP="00F0620A">
      <w:pPr>
        <w:pStyle w:val="FootnoteText"/>
        <w:rPr>
          <w:rFonts w:ascii="Arian AMU" w:hAnsi="Arian AMU" w:cs="Arian AMU"/>
          <w:b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ԵԱՀԿ/ԺՀՄԻԳ, ՀՀ ազգային ժողովի ընտրություններ, 2012 թ. մայիսի 6, ԵԱՀԿ/ԺՀՄԻԳ ընտրություննրի դիտորդական առաքելության վերջնական զեկույց (Վարշավա, 2012 թ. հունիսի 26), հասանելի է </w:t>
      </w:r>
      <w:hyperlink r:id="rId36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http://www.osce.org/hy/odihr/elections/91962?download=true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 հղումով և ԵԱՀԿ/ԺՀՄԻԳ, ՀՀ նախագահի ընտրություններ, 2013 թ. փետրվարի 18. ԵԱՀԿ/ԺՀՄԻԳ ընտրությունների դիտորդական առաքելության  վերջնական զեկույց (Վարշավա, 2013 թ. մայիսի 8), հասանելի է </w:t>
      </w:r>
      <w:hyperlink r:id="rId37" w:history="1">
        <w:r w:rsidRPr="002C1A9F">
          <w:rPr>
            <w:rStyle w:val="Hyperlink"/>
            <w:rFonts w:ascii="Arian AMU" w:hAnsi="Arian AMU" w:cs="Arian AMU"/>
            <w:sz w:val="16"/>
            <w:szCs w:val="16"/>
          </w:rPr>
          <w:t>http://www.osce.org/hy/odihr/elections/101982?download=true</w:t>
        </w:r>
      </w:hyperlink>
      <w:r w:rsidRPr="002C1A9F">
        <w:rPr>
          <w:rFonts w:ascii="Arian AMU" w:hAnsi="Arian AMU" w:cs="Arian AMU"/>
          <w:sz w:val="16"/>
          <w:szCs w:val="16"/>
        </w:rPr>
        <w:t xml:space="preserve"> հղումով</w:t>
      </w:r>
    </w:p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</w:p>
  </w:footnote>
  <w:footnote w:id="37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Վենետիկի հանձնաժողով, գլուխ 2. Սույն սկզբունքներն իրականացնելու պայմաններ, մաս 3, ընթացակարգային երաշխիքներ, 3.2 հանրաքվեի դիտորդություն</w:t>
      </w:r>
    </w:p>
  </w:footnote>
  <w:footnote w:id="38">
    <w:p w:rsidR="009909DB" w:rsidRPr="002C1A9F" w:rsidRDefault="009909DB" w:rsidP="00F0620A">
      <w:pPr>
        <w:pStyle w:val="FootnoteText"/>
        <w:rPr>
          <w:rFonts w:ascii="Arian AMU" w:hAnsi="Arian AMU" w:cs="Arian AMU"/>
          <w:sz w:val="16"/>
          <w:szCs w:val="16"/>
        </w:rPr>
      </w:pPr>
      <w:r w:rsidRPr="002C1A9F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2C1A9F">
        <w:rPr>
          <w:rFonts w:ascii="Arian AMU" w:hAnsi="Arian AMU" w:cs="Arian AMU"/>
          <w:sz w:val="16"/>
          <w:szCs w:val="16"/>
        </w:rPr>
        <w:t xml:space="preserve"> Նույն տեղում, գլուխ 2. Սույն սկզբունքներն իրականացնելու պայմաններ, մաս 3, ընթացակարգային երաշխիքներ,3.3 բողոքարկման արդյունավետ համակարգ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93CDB"/>
    <w:multiLevelType w:val="hybridMultilevel"/>
    <w:tmpl w:val="ECC8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C5"/>
    <w:rsid w:val="00066279"/>
    <w:rsid w:val="00075407"/>
    <w:rsid w:val="00092EFD"/>
    <w:rsid w:val="000B7766"/>
    <w:rsid w:val="000C5F9A"/>
    <w:rsid w:val="000C781A"/>
    <w:rsid w:val="000D7CCC"/>
    <w:rsid w:val="000E4B8C"/>
    <w:rsid w:val="000E4BB9"/>
    <w:rsid w:val="000F5DCD"/>
    <w:rsid w:val="001000BC"/>
    <w:rsid w:val="00103B33"/>
    <w:rsid w:val="001161E8"/>
    <w:rsid w:val="00124EBA"/>
    <w:rsid w:val="0013666F"/>
    <w:rsid w:val="00143DCE"/>
    <w:rsid w:val="00150365"/>
    <w:rsid w:val="001530BE"/>
    <w:rsid w:val="001566AA"/>
    <w:rsid w:val="0016063A"/>
    <w:rsid w:val="00160ACE"/>
    <w:rsid w:val="00162E2B"/>
    <w:rsid w:val="00177DE2"/>
    <w:rsid w:val="001871FF"/>
    <w:rsid w:val="00187440"/>
    <w:rsid w:val="00195E77"/>
    <w:rsid w:val="001A0E9E"/>
    <w:rsid w:val="001B2E71"/>
    <w:rsid w:val="001E1F4C"/>
    <w:rsid w:val="001E3471"/>
    <w:rsid w:val="001E3A36"/>
    <w:rsid w:val="001F2CC1"/>
    <w:rsid w:val="001F6A83"/>
    <w:rsid w:val="002132FB"/>
    <w:rsid w:val="00227474"/>
    <w:rsid w:val="00242D7D"/>
    <w:rsid w:val="002465AA"/>
    <w:rsid w:val="00257289"/>
    <w:rsid w:val="00267EE6"/>
    <w:rsid w:val="00292395"/>
    <w:rsid w:val="00292A75"/>
    <w:rsid w:val="00293D82"/>
    <w:rsid w:val="002972A4"/>
    <w:rsid w:val="002A44E5"/>
    <w:rsid w:val="002B3282"/>
    <w:rsid w:val="002B49C5"/>
    <w:rsid w:val="002C1A9F"/>
    <w:rsid w:val="002D2D39"/>
    <w:rsid w:val="002D7691"/>
    <w:rsid w:val="002E3CEF"/>
    <w:rsid w:val="00317FCB"/>
    <w:rsid w:val="00320DCD"/>
    <w:rsid w:val="00321B0C"/>
    <w:rsid w:val="00325DF2"/>
    <w:rsid w:val="00333825"/>
    <w:rsid w:val="00333B77"/>
    <w:rsid w:val="00344D51"/>
    <w:rsid w:val="0036169C"/>
    <w:rsid w:val="003730D5"/>
    <w:rsid w:val="00380ACF"/>
    <w:rsid w:val="003900B0"/>
    <w:rsid w:val="003A0632"/>
    <w:rsid w:val="003A605C"/>
    <w:rsid w:val="003A6A44"/>
    <w:rsid w:val="003B5945"/>
    <w:rsid w:val="003B7575"/>
    <w:rsid w:val="003C3EC1"/>
    <w:rsid w:val="003C54BA"/>
    <w:rsid w:val="003D3B8B"/>
    <w:rsid w:val="003E0F8F"/>
    <w:rsid w:val="003E208F"/>
    <w:rsid w:val="003F3FCF"/>
    <w:rsid w:val="003F77C6"/>
    <w:rsid w:val="00420696"/>
    <w:rsid w:val="00421970"/>
    <w:rsid w:val="00423B1A"/>
    <w:rsid w:val="00427730"/>
    <w:rsid w:val="00433F6B"/>
    <w:rsid w:val="004378C7"/>
    <w:rsid w:val="0046568C"/>
    <w:rsid w:val="0047337A"/>
    <w:rsid w:val="00497FE4"/>
    <w:rsid w:val="004A14BE"/>
    <w:rsid w:val="004A1E63"/>
    <w:rsid w:val="004A637B"/>
    <w:rsid w:val="004B7670"/>
    <w:rsid w:val="004D3BA9"/>
    <w:rsid w:val="004D6E91"/>
    <w:rsid w:val="004E1505"/>
    <w:rsid w:val="00511724"/>
    <w:rsid w:val="00533B2D"/>
    <w:rsid w:val="00572DD5"/>
    <w:rsid w:val="00573495"/>
    <w:rsid w:val="00577B9C"/>
    <w:rsid w:val="00577C89"/>
    <w:rsid w:val="00586258"/>
    <w:rsid w:val="005A422A"/>
    <w:rsid w:val="005C12BE"/>
    <w:rsid w:val="005D4A9E"/>
    <w:rsid w:val="005E15F6"/>
    <w:rsid w:val="0060078C"/>
    <w:rsid w:val="00623F0E"/>
    <w:rsid w:val="0062400D"/>
    <w:rsid w:val="00633798"/>
    <w:rsid w:val="00637B78"/>
    <w:rsid w:val="00670E07"/>
    <w:rsid w:val="00671CE5"/>
    <w:rsid w:val="006A2DA1"/>
    <w:rsid w:val="006B05B2"/>
    <w:rsid w:val="006B3013"/>
    <w:rsid w:val="006B4A30"/>
    <w:rsid w:val="006C7B77"/>
    <w:rsid w:val="006D2F9F"/>
    <w:rsid w:val="006D58D3"/>
    <w:rsid w:val="006D7B55"/>
    <w:rsid w:val="006E4A53"/>
    <w:rsid w:val="0070133B"/>
    <w:rsid w:val="00702ED8"/>
    <w:rsid w:val="00706E26"/>
    <w:rsid w:val="00712927"/>
    <w:rsid w:val="00722CCC"/>
    <w:rsid w:val="00731E3C"/>
    <w:rsid w:val="00764E90"/>
    <w:rsid w:val="007A02C6"/>
    <w:rsid w:val="007B7BE5"/>
    <w:rsid w:val="007C4563"/>
    <w:rsid w:val="007D3FD9"/>
    <w:rsid w:val="007D41D7"/>
    <w:rsid w:val="008017CD"/>
    <w:rsid w:val="008157C1"/>
    <w:rsid w:val="0082090B"/>
    <w:rsid w:val="00824026"/>
    <w:rsid w:val="00826F7B"/>
    <w:rsid w:val="00834E82"/>
    <w:rsid w:val="00840C9F"/>
    <w:rsid w:val="008431DB"/>
    <w:rsid w:val="008437F6"/>
    <w:rsid w:val="00861051"/>
    <w:rsid w:val="00867FD8"/>
    <w:rsid w:val="00874708"/>
    <w:rsid w:val="00882E43"/>
    <w:rsid w:val="00884BAA"/>
    <w:rsid w:val="0088648C"/>
    <w:rsid w:val="00886FD9"/>
    <w:rsid w:val="008D02C0"/>
    <w:rsid w:val="008F176C"/>
    <w:rsid w:val="008F6C1D"/>
    <w:rsid w:val="00904807"/>
    <w:rsid w:val="0091191A"/>
    <w:rsid w:val="00912989"/>
    <w:rsid w:val="009137B2"/>
    <w:rsid w:val="00917956"/>
    <w:rsid w:val="009230D1"/>
    <w:rsid w:val="0092453E"/>
    <w:rsid w:val="00935BCF"/>
    <w:rsid w:val="00937F7D"/>
    <w:rsid w:val="009416B4"/>
    <w:rsid w:val="0094170A"/>
    <w:rsid w:val="00943CEE"/>
    <w:rsid w:val="009551DB"/>
    <w:rsid w:val="00955625"/>
    <w:rsid w:val="00957F57"/>
    <w:rsid w:val="0096017D"/>
    <w:rsid w:val="00983FAE"/>
    <w:rsid w:val="00987816"/>
    <w:rsid w:val="009909DB"/>
    <w:rsid w:val="00990BCE"/>
    <w:rsid w:val="009951B7"/>
    <w:rsid w:val="009B0A8E"/>
    <w:rsid w:val="009B2072"/>
    <w:rsid w:val="009C57FC"/>
    <w:rsid w:val="009F461E"/>
    <w:rsid w:val="009F5258"/>
    <w:rsid w:val="009F660E"/>
    <w:rsid w:val="00A03FA5"/>
    <w:rsid w:val="00A164B5"/>
    <w:rsid w:val="00A17634"/>
    <w:rsid w:val="00A26EA3"/>
    <w:rsid w:val="00A27781"/>
    <w:rsid w:val="00A618AC"/>
    <w:rsid w:val="00A912C5"/>
    <w:rsid w:val="00AA1235"/>
    <w:rsid w:val="00AA53F4"/>
    <w:rsid w:val="00AB0DE5"/>
    <w:rsid w:val="00AB6FD9"/>
    <w:rsid w:val="00AC50F8"/>
    <w:rsid w:val="00AE3A95"/>
    <w:rsid w:val="00AE3B94"/>
    <w:rsid w:val="00AF03BC"/>
    <w:rsid w:val="00AF1AA6"/>
    <w:rsid w:val="00AF2591"/>
    <w:rsid w:val="00B05E33"/>
    <w:rsid w:val="00B0775C"/>
    <w:rsid w:val="00B14B09"/>
    <w:rsid w:val="00B27461"/>
    <w:rsid w:val="00B420F4"/>
    <w:rsid w:val="00B44823"/>
    <w:rsid w:val="00B51C14"/>
    <w:rsid w:val="00B5472E"/>
    <w:rsid w:val="00B67A8F"/>
    <w:rsid w:val="00B7332B"/>
    <w:rsid w:val="00B775B8"/>
    <w:rsid w:val="00B960CE"/>
    <w:rsid w:val="00BB6BE0"/>
    <w:rsid w:val="00BC7B03"/>
    <w:rsid w:val="00BD4B8D"/>
    <w:rsid w:val="00BD504D"/>
    <w:rsid w:val="00BE1B48"/>
    <w:rsid w:val="00BE3E3D"/>
    <w:rsid w:val="00BF0A69"/>
    <w:rsid w:val="00BF71FC"/>
    <w:rsid w:val="00C0061F"/>
    <w:rsid w:val="00C078C2"/>
    <w:rsid w:val="00C16AF3"/>
    <w:rsid w:val="00C20B35"/>
    <w:rsid w:val="00C30E85"/>
    <w:rsid w:val="00C4409C"/>
    <w:rsid w:val="00C53AF3"/>
    <w:rsid w:val="00C55753"/>
    <w:rsid w:val="00C76DF4"/>
    <w:rsid w:val="00C92C93"/>
    <w:rsid w:val="00CB6D31"/>
    <w:rsid w:val="00CC29C9"/>
    <w:rsid w:val="00CC3B3E"/>
    <w:rsid w:val="00CD2E1B"/>
    <w:rsid w:val="00CD3E3B"/>
    <w:rsid w:val="00CF3BF7"/>
    <w:rsid w:val="00D0247F"/>
    <w:rsid w:val="00D13C19"/>
    <w:rsid w:val="00D24B16"/>
    <w:rsid w:val="00D24D58"/>
    <w:rsid w:val="00D34CDF"/>
    <w:rsid w:val="00D3790F"/>
    <w:rsid w:val="00D45D6E"/>
    <w:rsid w:val="00D52592"/>
    <w:rsid w:val="00D56CB6"/>
    <w:rsid w:val="00D65032"/>
    <w:rsid w:val="00D65A24"/>
    <w:rsid w:val="00D74B66"/>
    <w:rsid w:val="00D74D61"/>
    <w:rsid w:val="00D81D2A"/>
    <w:rsid w:val="00D85F1A"/>
    <w:rsid w:val="00DA36EC"/>
    <w:rsid w:val="00DA4F2E"/>
    <w:rsid w:val="00DA7CC4"/>
    <w:rsid w:val="00DD2430"/>
    <w:rsid w:val="00DE4D93"/>
    <w:rsid w:val="00E11729"/>
    <w:rsid w:val="00E31A40"/>
    <w:rsid w:val="00E34164"/>
    <w:rsid w:val="00E351E6"/>
    <w:rsid w:val="00E4395E"/>
    <w:rsid w:val="00E5410A"/>
    <w:rsid w:val="00E57BB2"/>
    <w:rsid w:val="00E60AC5"/>
    <w:rsid w:val="00E64B1B"/>
    <w:rsid w:val="00E71A4D"/>
    <w:rsid w:val="00E81444"/>
    <w:rsid w:val="00E86EAE"/>
    <w:rsid w:val="00E920BD"/>
    <w:rsid w:val="00EC28B0"/>
    <w:rsid w:val="00EF2C8F"/>
    <w:rsid w:val="00F0620A"/>
    <w:rsid w:val="00F35C1F"/>
    <w:rsid w:val="00F374B5"/>
    <w:rsid w:val="00F76C80"/>
    <w:rsid w:val="00F94127"/>
    <w:rsid w:val="00FA04C4"/>
    <w:rsid w:val="00FA1E15"/>
    <w:rsid w:val="00FB0191"/>
    <w:rsid w:val="00FC08A8"/>
    <w:rsid w:val="00FC0E94"/>
    <w:rsid w:val="00FC2525"/>
    <w:rsid w:val="00FE077C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2A5DC-B23D-4A56-AABF-0B1C1265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52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82E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2E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E43"/>
    <w:rPr>
      <w:vertAlign w:val="superscript"/>
    </w:rPr>
  </w:style>
  <w:style w:type="character" w:customStyle="1" w:styleId="st">
    <w:name w:val="st"/>
    <w:basedOn w:val="DefaultParagraphFont"/>
    <w:rsid w:val="00AB0DE5"/>
  </w:style>
  <w:style w:type="character" w:styleId="Emphasis">
    <w:name w:val="Emphasis"/>
    <w:basedOn w:val="DefaultParagraphFont"/>
    <w:uiPriority w:val="20"/>
    <w:qFormat/>
    <w:rsid w:val="00AB0DE5"/>
    <w:rPr>
      <w:i/>
      <w:iCs/>
    </w:rPr>
  </w:style>
  <w:style w:type="paragraph" w:styleId="ListParagraph">
    <w:name w:val="List Paragraph"/>
    <w:basedOn w:val="Normal"/>
    <w:uiPriority w:val="34"/>
    <w:qFormat/>
    <w:rsid w:val="00943CEE"/>
    <w:pPr>
      <w:ind w:left="720"/>
      <w:contextualSpacing/>
    </w:pPr>
  </w:style>
  <w:style w:type="character" w:customStyle="1" w:styleId="5yl5">
    <w:name w:val="_5yl5"/>
    <w:basedOn w:val="DefaultParagraphFont"/>
    <w:rsid w:val="00FB0191"/>
  </w:style>
  <w:style w:type="paragraph" w:styleId="Header">
    <w:name w:val="header"/>
    <w:basedOn w:val="Normal"/>
    <w:link w:val="HeaderChar"/>
    <w:unhideWhenUsed/>
    <w:rsid w:val="005D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4A9E"/>
  </w:style>
  <w:style w:type="paragraph" w:styleId="Footer">
    <w:name w:val="footer"/>
    <w:basedOn w:val="Normal"/>
    <w:link w:val="FooterChar"/>
    <w:uiPriority w:val="99"/>
    <w:unhideWhenUsed/>
    <w:rsid w:val="005D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9E"/>
  </w:style>
  <w:style w:type="paragraph" w:styleId="BalloonText">
    <w:name w:val="Balloon Text"/>
    <w:basedOn w:val="Normal"/>
    <w:link w:val="BalloonTextChar"/>
    <w:uiPriority w:val="99"/>
    <w:semiHidden/>
    <w:unhideWhenUsed/>
    <w:rsid w:val="0042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9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3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j.am/storage/uploads/Nakhagits.f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j.am/storage/uploads/A_0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liament.am/library/sahmanadrakan%20barepoxumner/venetikezrakacutyunhay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j.am/storage/uploads/Nakhagits.f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j.am/storage/uploads/A_00.pdf" TargetMode="External"/><Relationship Id="rId14" Type="http://schemas.openxmlformats.org/officeDocument/2006/relationships/hyperlink" Target="http://transparency.am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y.am/legacy/docs2/summary-am.pdf" TargetMode="External"/><Relationship Id="rId13" Type="http://schemas.openxmlformats.org/officeDocument/2006/relationships/hyperlink" Target="https://www.youtube.com/watch?v=Fadp6iwWeLM" TargetMode="External"/><Relationship Id="rId18" Type="http://schemas.openxmlformats.org/officeDocument/2006/relationships/hyperlink" Target="https://freedomhouse.org/report/nations-transit/2015/armenia" TargetMode="External"/><Relationship Id="rId26" Type="http://schemas.openxmlformats.org/officeDocument/2006/relationships/hyperlink" Target="https://www.youtube.com/watch?v=E1rTWeVndhw" TargetMode="External"/><Relationship Id="rId3" Type="http://schemas.openxmlformats.org/officeDocument/2006/relationships/hyperlink" Target="http://www.venice.coe.int/webforms/documents/?pdf=CDL-PI%282015%29015-e" TargetMode="External"/><Relationship Id="rId21" Type="http://schemas.openxmlformats.org/officeDocument/2006/relationships/hyperlink" Target="http://www.1in.am/1728363.html" TargetMode="External"/><Relationship Id="rId34" Type="http://schemas.openxmlformats.org/officeDocument/2006/relationships/hyperlink" Target="http://elections.transparency.am/2013/index.php?en_vote-error,34" TargetMode="External"/><Relationship Id="rId7" Type="http://schemas.openxmlformats.org/officeDocument/2006/relationships/hyperlink" Target="http://www.venice.coe.int/webforms/documents/default.aspx?pdffile=CDL-AD%282007%29008-e" TargetMode="External"/><Relationship Id="rId12" Type="http://schemas.openxmlformats.org/officeDocument/2006/relationships/hyperlink" Target="http://parliament.am/drafts.php?sel=showdraft&amp;DraftID=37911" TargetMode="External"/><Relationship Id="rId17" Type="http://schemas.openxmlformats.org/officeDocument/2006/relationships/hyperlink" Target="https://www.youtube.com/watch?v=qPIikgHxskE&amp;feature=youtu.be" TargetMode="External"/><Relationship Id="rId25" Type="http://schemas.openxmlformats.org/officeDocument/2006/relationships/hyperlink" Target="https://freedomhouse.org/report/nations-transit/2015/armenia" TargetMode="External"/><Relationship Id="rId33" Type="http://schemas.openxmlformats.org/officeDocument/2006/relationships/hyperlink" Target="http://electionscount.info/2012/index.php?en_vote-result,21" TargetMode="External"/><Relationship Id="rId2" Type="http://schemas.openxmlformats.org/officeDocument/2006/relationships/hyperlink" Target="http://www.venice.coe.int/webforms/documents/?pdf=CDL-AD%282014%29027-e" TargetMode="External"/><Relationship Id="rId16" Type="http://schemas.openxmlformats.org/officeDocument/2006/relationships/hyperlink" Target="https://www.youtube.com/watch?v=sVK2RfrJx5Y&amp;feature=youtu.be" TargetMode="External"/><Relationship Id="rId20" Type="http://schemas.openxmlformats.org/officeDocument/2006/relationships/hyperlink" Target="http://news-book.am/?p=66882/kangnecrel+en+gyumri+meknox+avtobusnvo%D6%82+lragroxnerin+hrahangel+en+ijnel+&amp;l=am" TargetMode="External"/><Relationship Id="rId29" Type="http://schemas.openxmlformats.org/officeDocument/2006/relationships/hyperlink" Target="http://armdex.com/elections2013/map/" TargetMode="External"/><Relationship Id="rId1" Type="http://schemas.openxmlformats.org/officeDocument/2006/relationships/hyperlink" Target="http://www.president.am/hy/decrees/item/947/" TargetMode="External"/><Relationship Id="rId6" Type="http://schemas.openxmlformats.org/officeDocument/2006/relationships/hyperlink" Target="http://aprgroup.org/images/Library/Constitution/research%20report-eng-q.pdf" TargetMode="External"/><Relationship Id="rId11" Type="http://schemas.openxmlformats.org/officeDocument/2006/relationships/hyperlink" Target="https://www.youtube.com/watch?v=xTIownIWnys&amp;feature=youtu.be" TargetMode="External"/><Relationship Id="rId24" Type="http://schemas.openxmlformats.org/officeDocument/2006/relationships/hyperlink" Target="https://www.youtube.com/watch?v=g5dh8Rdv9XI&amp;feature=youtu.be" TargetMode="External"/><Relationship Id="rId32" Type="http://schemas.openxmlformats.org/officeDocument/2006/relationships/hyperlink" Target="http://www.1in.am/181479.html" TargetMode="External"/><Relationship Id="rId37" Type="http://schemas.openxmlformats.org/officeDocument/2006/relationships/hyperlink" Target="http://www.osce.org/hy/odihr/elections/101982?download=true" TargetMode="External"/><Relationship Id="rId5" Type="http://schemas.openxmlformats.org/officeDocument/2006/relationships/hyperlink" Target="http://www.gallup.com/poll/157997/women-worldwide-less-confident-men-elections.aspx" TargetMode="External"/><Relationship Id="rId15" Type="http://schemas.openxmlformats.org/officeDocument/2006/relationships/hyperlink" Target="https://www.youtube.com/watch?v=IPPI9RzpbbQ" TargetMode="External"/><Relationship Id="rId23" Type="http://schemas.openxmlformats.org/officeDocument/2006/relationships/hyperlink" Target="http://www.azatutyun.am/content/article/27276671.html?utm_source=dlvr.it&amp;utm_medium=facebook" TargetMode="External"/><Relationship Id="rId28" Type="http://schemas.openxmlformats.org/officeDocument/2006/relationships/hyperlink" Target="http://www.iditord.org" TargetMode="External"/><Relationship Id="rId36" Type="http://schemas.openxmlformats.org/officeDocument/2006/relationships/hyperlink" Target="http://www.osce.org/hy/odihr/elections/91962?download=true" TargetMode="External"/><Relationship Id="rId10" Type="http://schemas.openxmlformats.org/officeDocument/2006/relationships/hyperlink" Target="http://www.asparez.am/wp-content/uploads/2015/08/11.9.2013-General-report-Yntrakan-masnakcutyan-stugum-HH-nakhagahakan-yntrutyunner-JCA-CI-ARM.pdf" TargetMode="External"/><Relationship Id="rId19" Type="http://schemas.openxmlformats.org/officeDocument/2006/relationships/hyperlink" Target="http://www.azatutyun.am/content/article/27235223.html" TargetMode="External"/><Relationship Id="rId31" Type="http://schemas.openxmlformats.org/officeDocument/2006/relationships/hyperlink" Target="https://www.youtube.com/watch?v=zWu0bfvXPwM&amp;feature=youtu.be" TargetMode="External"/><Relationship Id="rId4" Type="http://schemas.openxmlformats.org/officeDocument/2006/relationships/hyperlink" Target="http://www.venice.coe.int/webforms/documents/?pdf=CDL-PI%282015%29019-e" TargetMode="External"/><Relationship Id="rId9" Type="http://schemas.openxmlformats.org/officeDocument/2006/relationships/hyperlink" Target="http://elections.transparency.am/2013/index.php?am_home,2" TargetMode="External"/><Relationship Id="rId14" Type="http://schemas.openxmlformats.org/officeDocument/2006/relationships/hyperlink" Target="https://www.youtube.com/watch?v=UDv96dkpcz0&amp;feature=youtu.be" TargetMode="External"/><Relationship Id="rId22" Type="http://schemas.openxmlformats.org/officeDocument/2006/relationships/hyperlink" Target="http://www.ilur.am/news/view/49210.html" TargetMode="External"/><Relationship Id="rId27" Type="http://schemas.openxmlformats.org/officeDocument/2006/relationships/hyperlink" Target="http://www.iditord.org-&#1400;&#1410;&#1396;" TargetMode="External"/><Relationship Id="rId30" Type="http://schemas.openxmlformats.org/officeDocument/2006/relationships/hyperlink" Target="https://www.youtube.com/watch?v=IOQJD7yiIQM&amp;feature=youtu.be" TargetMode="External"/><Relationship Id="rId35" Type="http://schemas.openxmlformats.org/officeDocument/2006/relationships/hyperlink" Target="http://elections.transparency.am/yerevan/index.php?en_vote-error,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388D-7B8E-41EF-8DDE-CE654E44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3781</Words>
  <Characters>21553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Aydinyan</dc:creator>
  <cp:keywords/>
  <dc:description/>
  <cp:lastModifiedBy>Sona Ayvazyan</cp:lastModifiedBy>
  <cp:revision>5</cp:revision>
  <dcterms:created xsi:type="dcterms:W3CDTF">2015-10-05T06:51:00Z</dcterms:created>
  <dcterms:modified xsi:type="dcterms:W3CDTF">2015-10-05T06:52:00Z</dcterms:modified>
</cp:coreProperties>
</file>